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51" w:rsidRDefault="00426606">
      <w:pPr>
        <w:rPr>
          <w:rFonts w:ascii="Arial" w:hAnsi="Arial" w:cs="Arial"/>
          <w:b/>
          <w:noProof/>
          <w:sz w:val="24"/>
          <w:szCs w:val="24"/>
          <w:lang w:eastAsia="en-GB"/>
        </w:rPr>
      </w:pPr>
      <w:r>
        <w:rPr>
          <w:rFonts w:ascii="Arial" w:hAnsi="Arial" w:cs="Arial"/>
          <w:b/>
          <w:noProof/>
          <w:sz w:val="24"/>
          <w:szCs w:val="24"/>
          <w:lang w:eastAsia="en-GB"/>
        </w:rPr>
        <w:pict>
          <v:shapetype id="_x0000_t202" coordsize="21600,21600" o:spt="202" path="m,l,21600r21600,l21600,xe">
            <v:stroke joinstyle="miter"/>
            <v:path gradientshapeok="t" o:connecttype="rect"/>
          </v:shapetype>
          <v:shape id="Text Box 2" o:spid="_x0000_s1026" type="#_x0000_t202" style="position:absolute;margin-left:-12pt;margin-top:-20.7pt;width:180.5pt;height:152.6pt;z-index:25166643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fCwIAAPM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" filled="f" stroked="f">
            <v:textbox>
              <w:txbxContent>
                <w:p w:rsidR="00863FA9" w:rsidRDefault="00863FA9">
                  <w:r>
                    <w:rPr>
                      <w:noProof/>
                      <w:lang w:eastAsia="en-GB"/>
                    </w:rPr>
                    <w:drawing>
                      <wp:inline distT="0" distB="0" distL="0" distR="0">
                        <wp:extent cx="2087880" cy="1895475"/>
                        <wp:effectExtent l="0" t="0" r="762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 Badge Web Tolly.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87880" cy="1895475"/>
                                </a:xfrm>
                                <a:prstGeom prst="rect">
                                  <a:avLst/>
                                </a:prstGeom>
                              </pic:spPr>
                            </pic:pic>
                          </a:graphicData>
                        </a:graphic>
                      </wp:inline>
                    </w:drawing>
                  </w:r>
                </w:p>
              </w:txbxContent>
            </v:textbox>
            <w10:wrap type="square"/>
          </v:shape>
        </w:pict>
      </w:r>
      <w:r w:rsidR="008B6651" w:rsidRPr="008B6651">
        <w:rPr>
          <w:rFonts w:ascii="Arial" w:hAnsi="Arial" w:cs="Arial"/>
          <w:b/>
          <w:sz w:val="24"/>
          <w:szCs w:val="24"/>
        </w:rPr>
        <w:t>Newsletter</w:t>
      </w:r>
      <w:r w:rsidR="008B6651">
        <w:rPr>
          <w:rFonts w:ascii="Arial" w:hAnsi="Arial" w:cs="Arial"/>
          <w:b/>
          <w:noProof/>
          <w:sz w:val="24"/>
          <w:szCs w:val="24"/>
          <w:lang w:eastAsia="en-GB"/>
        </w:rPr>
        <w:t xml:space="preserve">  #</w:t>
      </w:r>
      <w:r w:rsidR="0036595D">
        <w:rPr>
          <w:rFonts w:ascii="Arial" w:hAnsi="Arial" w:cs="Arial"/>
          <w:b/>
          <w:noProof/>
          <w:sz w:val="24"/>
          <w:szCs w:val="24"/>
          <w:lang w:eastAsia="en-GB"/>
        </w:rPr>
        <w:t>1</w:t>
      </w:r>
      <w:r w:rsidR="00C0674F">
        <w:rPr>
          <w:rFonts w:ascii="Arial" w:hAnsi="Arial" w:cs="Arial"/>
          <w:b/>
          <w:noProof/>
          <w:sz w:val="24"/>
          <w:szCs w:val="24"/>
          <w:lang w:eastAsia="en-GB"/>
        </w:rPr>
        <w:t>2September</w:t>
      </w:r>
      <w:r w:rsidR="00035320">
        <w:rPr>
          <w:rFonts w:ascii="Arial" w:hAnsi="Arial" w:cs="Arial"/>
          <w:b/>
          <w:noProof/>
          <w:sz w:val="24"/>
          <w:szCs w:val="24"/>
          <w:lang w:eastAsia="en-GB"/>
        </w:rPr>
        <w:t>201</w:t>
      </w:r>
      <w:r w:rsidR="00D73565">
        <w:rPr>
          <w:rFonts w:ascii="Arial" w:hAnsi="Arial" w:cs="Arial"/>
          <w:b/>
          <w:noProof/>
          <w:sz w:val="24"/>
          <w:szCs w:val="24"/>
          <w:lang w:eastAsia="en-GB"/>
        </w:rPr>
        <w:t>8</w:t>
      </w:r>
    </w:p>
    <w:p w:rsidR="000829A7" w:rsidRPr="000829A7" w:rsidRDefault="000829A7" w:rsidP="000829A7">
      <w:pPr>
        <w:ind w:left="360"/>
        <w:rPr>
          <w:b/>
          <w:noProof/>
          <w:lang w:eastAsia="en-GB"/>
        </w:rPr>
      </w:pPr>
      <w:r>
        <w:rPr>
          <w:rFonts w:ascii="Arial" w:hAnsi="Arial" w:cs="Arial"/>
          <w:b/>
          <w:noProof/>
          <w:sz w:val="24"/>
          <w:szCs w:val="24"/>
          <w:lang w:eastAsia="en-GB"/>
        </w:rPr>
        <w:t xml:space="preserve">Combating malaria in </w:t>
      </w:r>
      <w:r w:rsidR="007E1084">
        <w:rPr>
          <w:rFonts w:ascii="Arial" w:hAnsi="Arial" w:cs="Arial"/>
          <w:b/>
          <w:noProof/>
          <w:sz w:val="24"/>
          <w:szCs w:val="24"/>
          <w:lang w:eastAsia="en-GB"/>
        </w:rPr>
        <w:t xml:space="preserve">the </w:t>
      </w:r>
      <w:r w:rsidRPr="000829A7">
        <w:rPr>
          <w:rFonts w:ascii="Arial" w:hAnsi="Arial" w:cs="Arial"/>
          <w:b/>
          <w:noProof/>
          <w:sz w:val="24"/>
          <w:szCs w:val="24"/>
          <w:lang w:eastAsia="en-GB"/>
        </w:rPr>
        <w:t xml:space="preserve">African </w:t>
      </w:r>
      <w:r>
        <w:rPr>
          <w:rFonts w:ascii="Arial" w:hAnsi="Arial" w:cs="Arial"/>
          <w:b/>
          <w:noProof/>
          <w:sz w:val="24"/>
          <w:szCs w:val="24"/>
          <w:lang w:eastAsia="en-GB"/>
        </w:rPr>
        <w:t>Scout Region</w:t>
      </w:r>
    </w:p>
    <w:p w:rsidR="00313785" w:rsidRPr="00313785" w:rsidRDefault="00313785" w:rsidP="00313785">
      <w:pPr>
        <w:pStyle w:val="NoSpacing"/>
        <w:rPr>
          <w:b/>
          <w:noProof/>
          <w:lang w:eastAsia="en-GB"/>
        </w:rPr>
      </w:pPr>
      <w:r w:rsidRPr="00313785">
        <w:rPr>
          <w:b/>
          <w:noProof/>
          <w:lang w:eastAsia="en-GB"/>
        </w:rPr>
        <w:t>S</w:t>
      </w:r>
      <w:r w:rsidR="000829A7">
        <w:rPr>
          <w:b/>
          <w:noProof/>
          <w:lang w:eastAsia="en-GB"/>
        </w:rPr>
        <w:t>ustainable development goals</w:t>
      </w:r>
    </w:p>
    <w:p w:rsidR="00A4322E" w:rsidRDefault="007150AD" w:rsidP="0021690B">
      <w:pPr>
        <w:spacing w:line="240" w:lineRule="auto"/>
        <w:jc w:val="both"/>
        <w:rPr>
          <w:rFonts w:ascii="Arial" w:hAnsi="Arial" w:cs="Arial"/>
          <w:noProof/>
          <w:sz w:val="20"/>
          <w:szCs w:val="20"/>
          <w:lang w:eastAsia="en-GB"/>
        </w:rPr>
      </w:pPr>
      <w:r>
        <w:rPr>
          <w:rFonts w:ascii="Arial" w:hAnsi="Arial" w:cs="Arial"/>
          <w:noProof/>
          <w:sz w:val="20"/>
          <w:szCs w:val="20"/>
          <w:lang w:eastAsia="en-GB"/>
        </w:rPr>
        <w:t xml:space="preserve">Following the success of the Millenium Development Goals (2000-2015),the United Nations collectively agreed a new set of Sustainable Development Goals </w:t>
      </w:r>
      <w:r w:rsidR="00A4322E">
        <w:rPr>
          <w:rFonts w:ascii="Arial" w:hAnsi="Arial" w:cs="Arial"/>
          <w:noProof/>
          <w:sz w:val="20"/>
          <w:szCs w:val="20"/>
          <w:lang w:eastAsia="en-GB"/>
        </w:rPr>
        <w:t>for the period 2016-2030 with the aim of ‘</w:t>
      </w:r>
      <w:r w:rsidR="00A4322E" w:rsidRPr="000829A7">
        <w:rPr>
          <w:rFonts w:ascii="Arial" w:hAnsi="Arial" w:cs="Arial"/>
          <w:i/>
          <w:noProof/>
          <w:sz w:val="20"/>
          <w:szCs w:val="20"/>
          <w:lang w:eastAsia="en-GB"/>
        </w:rPr>
        <w:t>leaving no one behind</w:t>
      </w:r>
      <w:r w:rsidR="00A4322E">
        <w:rPr>
          <w:rFonts w:ascii="Arial" w:hAnsi="Arial" w:cs="Arial"/>
          <w:noProof/>
          <w:sz w:val="20"/>
          <w:szCs w:val="20"/>
          <w:lang w:eastAsia="en-GB"/>
        </w:rPr>
        <w:t xml:space="preserve">’.  </w:t>
      </w:r>
    </w:p>
    <w:p w:rsidR="00374D19" w:rsidRDefault="00A4322E" w:rsidP="0021690B">
      <w:pPr>
        <w:spacing w:line="240" w:lineRule="auto"/>
        <w:jc w:val="both"/>
        <w:rPr>
          <w:rFonts w:ascii="Arial" w:hAnsi="Arial" w:cs="Arial"/>
          <w:noProof/>
          <w:sz w:val="20"/>
          <w:szCs w:val="20"/>
          <w:lang w:eastAsia="en-GB"/>
        </w:rPr>
      </w:pPr>
      <w:r w:rsidRPr="00D179CA">
        <w:rPr>
          <w:rFonts w:ascii="Arial" w:hAnsi="Arial" w:cs="Arial"/>
          <w:noProof/>
          <w:sz w:val="20"/>
          <w:szCs w:val="20"/>
          <w:lang w:eastAsia="en-GB"/>
        </w:rPr>
        <w:t>Combating</w:t>
      </w:r>
      <w:r>
        <w:rPr>
          <w:rFonts w:ascii="Arial" w:hAnsi="Arial" w:cs="Arial"/>
          <w:noProof/>
          <w:sz w:val="20"/>
          <w:szCs w:val="20"/>
          <w:lang w:eastAsia="en-GB"/>
        </w:rPr>
        <w:t xml:space="preserve"> malaria forms part of the </w:t>
      </w:r>
      <w:r w:rsidRPr="00313785">
        <w:rPr>
          <w:rFonts w:ascii="Arial" w:hAnsi="Arial" w:cs="Arial"/>
          <w:i/>
          <w:noProof/>
          <w:sz w:val="20"/>
          <w:szCs w:val="20"/>
          <w:lang w:eastAsia="en-GB"/>
        </w:rPr>
        <w:t>healthy living goal</w:t>
      </w:r>
      <w:r w:rsidR="00374D19">
        <w:rPr>
          <w:rFonts w:ascii="Arial" w:hAnsi="Arial" w:cs="Arial"/>
          <w:noProof/>
          <w:sz w:val="20"/>
          <w:szCs w:val="20"/>
          <w:lang w:eastAsia="en-GB"/>
        </w:rPr>
        <w:t xml:space="preserve"> and in this issue we discuss not only the educational and fund raising activities in the UK, but also the outcomes of </w:t>
      </w:r>
      <w:r w:rsidR="000829A7">
        <w:rPr>
          <w:rFonts w:ascii="Arial" w:hAnsi="Arial" w:cs="Arial"/>
          <w:noProof/>
          <w:sz w:val="20"/>
          <w:szCs w:val="20"/>
          <w:lang w:eastAsia="en-GB"/>
        </w:rPr>
        <w:t xml:space="preserve">15 </w:t>
      </w:r>
      <w:r w:rsidR="00374D19">
        <w:rPr>
          <w:rFonts w:ascii="Arial" w:hAnsi="Arial" w:cs="Arial"/>
          <w:noProof/>
          <w:sz w:val="20"/>
          <w:szCs w:val="20"/>
          <w:lang w:eastAsia="en-GB"/>
        </w:rPr>
        <w:t>camp</w:t>
      </w:r>
      <w:r w:rsidR="00791670" w:rsidRPr="00D179CA">
        <w:rPr>
          <w:rFonts w:ascii="Arial" w:hAnsi="Arial" w:cs="Arial"/>
          <w:noProof/>
          <w:sz w:val="20"/>
          <w:szCs w:val="20"/>
          <w:lang w:eastAsia="en-GB"/>
        </w:rPr>
        <w:t>a</w:t>
      </w:r>
      <w:r w:rsidR="00374D19">
        <w:rPr>
          <w:rFonts w:ascii="Arial" w:hAnsi="Arial" w:cs="Arial"/>
          <w:noProof/>
          <w:sz w:val="20"/>
          <w:szCs w:val="20"/>
          <w:lang w:eastAsia="en-GB"/>
        </w:rPr>
        <w:t>igns by Scouts in 4 African countries.</w:t>
      </w:r>
    </w:p>
    <w:p w:rsidR="00313785" w:rsidRDefault="00313785" w:rsidP="0021690B">
      <w:pPr>
        <w:spacing w:line="240" w:lineRule="auto"/>
        <w:jc w:val="both"/>
        <w:rPr>
          <w:rFonts w:ascii="Arial" w:hAnsi="Arial" w:cs="Arial"/>
          <w:sz w:val="20"/>
          <w:szCs w:val="20"/>
        </w:rPr>
      </w:pPr>
      <w:r>
        <w:rPr>
          <w:rFonts w:ascii="Arial" w:hAnsi="Arial" w:cs="Arial"/>
          <w:sz w:val="20"/>
          <w:szCs w:val="20"/>
        </w:rPr>
        <w:t xml:space="preserve">Unlike infectious diseases which are encountered in temperate climates and for which vaccines are available, </w:t>
      </w:r>
      <w:r w:rsidRPr="00313785">
        <w:rPr>
          <w:rFonts w:ascii="Arial" w:hAnsi="Arial" w:cs="Arial"/>
          <w:i/>
          <w:sz w:val="20"/>
          <w:szCs w:val="20"/>
        </w:rPr>
        <w:t>no vaccine is currently available</w:t>
      </w:r>
      <w:r>
        <w:rPr>
          <w:rFonts w:ascii="Arial" w:hAnsi="Arial" w:cs="Arial"/>
          <w:sz w:val="20"/>
          <w:szCs w:val="20"/>
        </w:rPr>
        <w:t xml:space="preserve"> to protect against the introduction of the malaria parasite into the blood stream .</w:t>
      </w:r>
      <w:r w:rsidRPr="00CA1077">
        <w:rPr>
          <w:rFonts w:ascii="Arial" w:hAnsi="Arial" w:cs="Arial"/>
          <w:sz w:val="20"/>
          <w:szCs w:val="20"/>
        </w:rPr>
        <w:t>As symptom</w:t>
      </w:r>
      <w:r>
        <w:rPr>
          <w:rFonts w:ascii="Arial" w:hAnsi="Arial" w:cs="Arial"/>
          <w:sz w:val="20"/>
          <w:szCs w:val="20"/>
        </w:rPr>
        <w:t>s</w:t>
      </w:r>
      <w:r w:rsidRPr="00CA1077">
        <w:rPr>
          <w:rFonts w:ascii="Arial" w:hAnsi="Arial" w:cs="Arial"/>
          <w:sz w:val="20"/>
          <w:szCs w:val="20"/>
        </w:rPr>
        <w:t xml:space="preserve"> of malaria </w:t>
      </w:r>
      <w:r>
        <w:rPr>
          <w:rFonts w:ascii="Arial" w:hAnsi="Arial" w:cs="Arial"/>
          <w:sz w:val="20"/>
          <w:szCs w:val="20"/>
        </w:rPr>
        <w:t xml:space="preserve">include </w:t>
      </w:r>
      <w:r w:rsidRPr="00CA1077">
        <w:rPr>
          <w:rFonts w:ascii="Arial" w:hAnsi="Arial" w:cs="Arial"/>
          <w:sz w:val="20"/>
          <w:szCs w:val="20"/>
        </w:rPr>
        <w:t xml:space="preserve">very high temperature, </w:t>
      </w:r>
      <w:r>
        <w:rPr>
          <w:rFonts w:ascii="Arial" w:hAnsi="Arial" w:cs="Arial"/>
          <w:sz w:val="20"/>
          <w:szCs w:val="20"/>
        </w:rPr>
        <w:t xml:space="preserve">vomiting and diahorrea, </w:t>
      </w:r>
      <w:r w:rsidRPr="00CA1077">
        <w:rPr>
          <w:rFonts w:ascii="Arial" w:hAnsi="Arial" w:cs="Arial"/>
          <w:sz w:val="20"/>
          <w:szCs w:val="20"/>
        </w:rPr>
        <w:t xml:space="preserve">young people </w:t>
      </w:r>
      <w:r>
        <w:rPr>
          <w:rFonts w:ascii="Arial" w:hAnsi="Arial" w:cs="Arial"/>
          <w:sz w:val="20"/>
          <w:szCs w:val="20"/>
        </w:rPr>
        <w:t xml:space="preserve">under age of 5 </w:t>
      </w:r>
      <w:r w:rsidRPr="00CA1077">
        <w:rPr>
          <w:rFonts w:ascii="Arial" w:hAnsi="Arial" w:cs="Arial"/>
          <w:sz w:val="20"/>
          <w:szCs w:val="20"/>
        </w:rPr>
        <w:t>are particularly vulnerable and can die as a result of contracting this disease</w:t>
      </w:r>
      <w:r>
        <w:rPr>
          <w:rFonts w:ascii="Arial" w:hAnsi="Arial" w:cs="Arial"/>
          <w:sz w:val="20"/>
          <w:szCs w:val="20"/>
        </w:rPr>
        <w:t xml:space="preserve"> unless treatment can be initiated within 12 hours.  As the </w:t>
      </w:r>
      <w:r w:rsidRPr="00CA1077">
        <w:rPr>
          <w:rFonts w:ascii="Arial" w:hAnsi="Arial" w:cs="Arial"/>
          <w:i/>
          <w:sz w:val="20"/>
          <w:szCs w:val="20"/>
        </w:rPr>
        <w:t>anopheles</w:t>
      </w:r>
      <w:r>
        <w:rPr>
          <w:rFonts w:ascii="Arial" w:hAnsi="Arial" w:cs="Arial"/>
          <w:sz w:val="20"/>
          <w:szCs w:val="20"/>
        </w:rPr>
        <w:t xml:space="preserve"> mosquitos are active at night, the simplest and most effective long term solution is to sleep under a </w:t>
      </w:r>
      <w:r w:rsidRPr="00313785">
        <w:rPr>
          <w:rFonts w:ascii="Arial" w:hAnsi="Arial" w:cs="Arial"/>
          <w:i/>
          <w:sz w:val="20"/>
          <w:szCs w:val="20"/>
        </w:rPr>
        <w:t>bed net</w:t>
      </w:r>
      <w:r>
        <w:rPr>
          <w:rFonts w:ascii="Arial" w:hAnsi="Arial" w:cs="Arial"/>
          <w:sz w:val="20"/>
          <w:szCs w:val="20"/>
        </w:rPr>
        <w:t xml:space="preserve"> which is impregnated with an insecticide which can kill the mosquito.  </w:t>
      </w:r>
    </w:p>
    <w:p w:rsidR="00313785" w:rsidRDefault="00313785" w:rsidP="00313785">
      <w:pPr>
        <w:pStyle w:val="NoSpacing"/>
        <w:rPr>
          <w:b/>
        </w:rPr>
      </w:pPr>
      <w:r w:rsidRPr="00313785">
        <w:rPr>
          <w:b/>
        </w:rPr>
        <w:t xml:space="preserve">Africa’s burden </w:t>
      </w:r>
    </w:p>
    <w:p w:rsidR="00313785" w:rsidRPr="00FD7C76" w:rsidRDefault="00313785" w:rsidP="006E0F3F">
      <w:pPr>
        <w:spacing w:line="240" w:lineRule="auto"/>
        <w:jc w:val="both"/>
        <w:rPr>
          <w:rFonts w:ascii="Arial" w:hAnsi="Arial" w:cs="Arial"/>
          <w:noProof/>
          <w:sz w:val="20"/>
          <w:szCs w:val="20"/>
          <w:lang w:eastAsia="en-GB"/>
        </w:rPr>
      </w:pPr>
      <w:r>
        <w:t xml:space="preserve">Over </w:t>
      </w:r>
      <w:r w:rsidRPr="00313785">
        <w:rPr>
          <w:i/>
        </w:rPr>
        <w:t>half the population at greatest risk</w:t>
      </w:r>
      <w:r>
        <w:t xml:space="preserve"> from malaria in Africa still sleep unprotected by mosquito nets which cost about £2 - 3 each. However such  nets must be correctly used and cared for.  </w:t>
      </w:r>
      <w:r w:rsidRPr="003B0507">
        <w:rPr>
          <w:rFonts w:ascii="Arial" w:hAnsi="Arial" w:cs="Arial"/>
          <w:sz w:val="20"/>
          <w:szCs w:val="20"/>
        </w:rPr>
        <w:t xml:space="preserve">The African Region continues to bear an estimated 90% of all malaria cases and deaths worldwide. Fifteen countries – all but one in sub-Saharan Africa – carry 80% of the global malaria burden.Clearly, if we are to get the global malaria response back on track, supporting the most heavily affected countries in the </w:t>
      </w:r>
      <w:r w:rsidRPr="00D5743C">
        <w:rPr>
          <w:rFonts w:ascii="Arial" w:hAnsi="Arial" w:cs="Arial"/>
          <w:i/>
          <w:sz w:val="20"/>
          <w:szCs w:val="20"/>
        </w:rPr>
        <w:t>African Region must be the primary focus</w:t>
      </w:r>
      <w:r>
        <w:rPr>
          <w:rFonts w:ascii="Arial" w:hAnsi="Arial" w:cs="Arial"/>
          <w:sz w:val="20"/>
          <w:szCs w:val="20"/>
        </w:rPr>
        <w:t xml:space="preserve"> [WHO World Malaria Report]</w:t>
      </w:r>
    </w:p>
    <w:p w:rsidR="00374D19" w:rsidRDefault="00374D19" w:rsidP="0021690B">
      <w:pPr>
        <w:spacing w:line="240" w:lineRule="auto"/>
        <w:jc w:val="both"/>
        <w:rPr>
          <w:rFonts w:ascii="Arial" w:hAnsi="Arial" w:cs="Arial"/>
          <w:noProof/>
          <w:sz w:val="20"/>
          <w:szCs w:val="20"/>
          <w:lang w:eastAsia="en-GB"/>
        </w:rPr>
      </w:pPr>
      <w:r w:rsidRPr="00374D19">
        <w:rPr>
          <w:rFonts w:ascii="Arial" w:hAnsi="Arial" w:cs="Arial"/>
          <w:b/>
          <w:noProof/>
          <w:sz w:val="20"/>
          <w:szCs w:val="20"/>
          <w:lang w:eastAsia="en-GB"/>
        </w:rPr>
        <w:t>SAM init</w:t>
      </w:r>
      <w:r>
        <w:rPr>
          <w:rFonts w:ascii="Arial" w:hAnsi="Arial" w:cs="Arial"/>
          <w:b/>
          <w:noProof/>
          <w:sz w:val="20"/>
          <w:szCs w:val="20"/>
          <w:lang w:eastAsia="en-GB"/>
        </w:rPr>
        <w:t xml:space="preserve">iative </w:t>
      </w:r>
      <w:r>
        <w:rPr>
          <w:rFonts w:ascii="Arial" w:hAnsi="Arial" w:cs="Arial"/>
          <w:noProof/>
          <w:sz w:val="20"/>
          <w:szCs w:val="20"/>
          <w:lang w:eastAsia="en-GB"/>
        </w:rPr>
        <w:t xml:space="preserve">forms part of Scouting’s </w:t>
      </w:r>
      <w:r w:rsidRPr="006E0F3F">
        <w:rPr>
          <w:rFonts w:ascii="Arial" w:hAnsi="Arial" w:cs="Arial"/>
          <w:i/>
          <w:noProof/>
          <w:sz w:val="20"/>
          <w:szCs w:val="20"/>
          <w:lang w:eastAsia="en-GB"/>
        </w:rPr>
        <w:t>global programme zone</w:t>
      </w:r>
      <w:r>
        <w:rPr>
          <w:rFonts w:ascii="Arial" w:hAnsi="Arial" w:cs="Arial"/>
          <w:noProof/>
          <w:sz w:val="20"/>
          <w:szCs w:val="20"/>
          <w:lang w:eastAsia="en-GB"/>
        </w:rPr>
        <w:t xml:space="preserve"> in which </w:t>
      </w:r>
      <w:r w:rsidR="00313785">
        <w:rPr>
          <w:rFonts w:ascii="Arial" w:hAnsi="Arial" w:cs="Arial"/>
          <w:noProof/>
          <w:sz w:val="20"/>
          <w:szCs w:val="20"/>
          <w:lang w:eastAsia="en-GB"/>
        </w:rPr>
        <w:t>S</w:t>
      </w:r>
      <w:r>
        <w:rPr>
          <w:rFonts w:ascii="Arial" w:hAnsi="Arial" w:cs="Arial"/>
          <w:noProof/>
          <w:sz w:val="20"/>
          <w:szCs w:val="20"/>
          <w:lang w:eastAsia="en-GB"/>
        </w:rPr>
        <w:t xml:space="preserve">couts learn about the disease and how they can help to alleviate suffering and save lives.  </w:t>
      </w:r>
    </w:p>
    <w:p w:rsidR="005D66D6" w:rsidRDefault="006E0F3F" w:rsidP="006E0F3F">
      <w:pPr>
        <w:spacing w:line="240" w:lineRule="auto"/>
        <w:jc w:val="both"/>
        <w:rPr>
          <w:rFonts w:ascii="Arial" w:hAnsi="Arial" w:cs="Arial"/>
          <w:noProof/>
          <w:sz w:val="20"/>
          <w:szCs w:val="20"/>
          <w:lang w:eastAsia="en-GB"/>
        </w:rPr>
      </w:pPr>
      <w:r>
        <w:rPr>
          <w:rFonts w:ascii="Arial" w:hAnsi="Arial" w:cs="Arial"/>
          <w:noProof/>
          <w:sz w:val="20"/>
          <w:szCs w:val="20"/>
          <w:lang w:eastAsia="en-GB"/>
        </w:rPr>
        <w:drawing>
          <wp:anchor distT="0" distB="0" distL="114300" distR="114300" simplePos="0" relativeHeight="251671552" behindDoc="1" locked="0" layoutInCell="1" allowOverlap="1">
            <wp:simplePos x="0" y="0"/>
            <wp:positionH relativeFrom="column">
              <wp:posOffset>35560</wp:posOffset>
            </wp:positionH>
            <wp:positionV relativeFrom="paragraph">
              <wp:posOffset>88265</wp:posOffset>
            </wp:positionV>
            <wp:extent cx="2879725" cy="1988820"/>
            <wp:effectExtent l="0" t="0" r="0" b="0"/>
            <wp:wrapThrough wrapText="bothSides">
              <wp:wrapPolygon edited="0">
                <wp:start x="0" y="0"/>
                <wp:lineTo x="0" y="21310"/>
                <wp:lineTo x="21433" y="21310"/>
                <wp:lineTo x="21433" y="0"/>
                <wp:lineTo x="0" y="0"/>
              </wp:wrapPolygon>
            </wp:wrapThrough>
            <wp:docPr id="5" name="Picture 5" descr="C:\Users\User\Documents\malaria\2018\20180515_18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alaria\2018\20180515_18024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9725" cy="1988820"/>
                    </a:xfrm>
                    <a:prstGeom prst="rect">
                      <a:avLst/>
                    </a:prstGeom>
                    <a:noFill/>
                    <a:ln>
                      <a:noFill/>
                    </a:ln>
                  </pic:spPr>
                </pic:pic>
              </a:graphicData>
            </a:graphic>
          </wp:anchor>
        </w:drawing>
      </w:r>
      <w:r w:rsidR="00250AAD">
        <w:rPr>
          <w:rFonts w:ascii="Arial" w:hAnsi="Arial" w:cs="Arial"/>
          <w:noProof/>
          <w:sz w:val="20"/>
          <w:szCs w:val="20"/>
          <w:lang w:eastAsia="en-GB"/>
        </w:rPr>
        <w:t>We have dev</w:t>
      </w:r>
      <w:r w:rsidR="00EE4FCD">
        <w:rPr>
          <w:rFonts w:ascii="Arial" w:hAnsi="Arial" w:cs="Arial"/>
          <w:noProof/>
          <w:sz w:val="20"/>
          <w:szCs w:val="20"/>
          <w:lang w:eastAsia="en-GB"/>
        </w:rPr>
        <w:t>e</w:t>
      </w:r>
      <w:r w:rsidR="00250AAD">
        <w:rPr>
          <w:rFonts w:ascii="Arial" w:hAnsi="Arial" w:cs="Arial"/>
          <w:noProof/>
          <w:sz w:val="20"/>
          <w:szCs w:val="20"/>
          <w:lang w:eastAsia="en-GB"/>
        </w:rPr>
        <w:t>loped a set of activities which can form the basis of one (or more) meetings of Scouts of any age range from Beavers through to Explorers and Network.  These activities can be down l</w:t>
      </w:r>
      <w:r w:rsidR="0079285C">
        <w:rPr>
          <w:rFonts w:ascii="Arial" w:hAnsi="Arial" w:cs="Arial"/>
          <w:noProof/>
          <w:sz w:val="20"/>
          <w:szCs w:val="20"/>
          <w:lang w:eastAsia="en-GB"/>
        </w:rPr>
        <w:t>o</w:t>
      </w:r>
      <w:r w:rsidR="00250AAD">
        <w:rPr>
          <w:rFonts w:ascii="Arial" w:hAnsi="Arial" w:cs="Arial"/>
          <w:noProof/>
          <w:sz w:val="20"/>
          <w:szCs w:val="20"/>
          <w:lang w:eastAsia="en-GB"/>
        </w:rPr>
        <w:t>aded</w:t>
      </w:r>
      <w:r w:rsidR="0079285C">
        <w:rPr>
          <w:rFonts w:ascii="Arial" w:hAnsi="Arial" w:cs="Arial"/>
          <w:noProof/>
          <w:sz w:val="20"/>
          <w:szCs w:val="20"/>
          <w:lang w:eastAsia="en-GB"/>
        </w:rPr>
        <w:t>from our SAM website wh</w:t>
      </w:r>
      <w:r w:rsidR="009C1157">
        <w:rPr>
          <w:rFonts w:ascii="Arial" w:hAnsi="Arial" w:cs="Arial"/>
          <w:noProof/>
          <w:sz w:val="20"/>
          <w:szCs w:val="20"/>
          <w:lang w:eastAsia="en-GB"/>
        </w:rPr>
        <w:t>ere</w:t>
      </w:r>
      <w:r w:rsidR="0079285C">
        <w:rPr>
          <w:rFonts w:ascii="Arial" w:hAnsi="Arial" w:cs="Arial"/>
          <w:noProof/>
          <w:sz w:val="20"/>
          <w:szCs w:val="20"/>
          <w:lang w:eastAsia="en-GB"/>
        </w:rPr>
        <w:t xml:space="preserve"> it is al</w:t>
      </w:r>
      <w:r w:rsidR="009C1157">
        <w:rPr>
          <w:rFonts w:ascii="Arial" w:hAnsi="Arial" w:cs="Arial"/>
          <w:noProof/>
          <w:sz w:val="20"/>
          <w:szCs w:val="20"/>
          <w:lang w:eastAsia="en-GB"/>
        </w:rPr>
        <w:t>so</w:t>
      </w:r>
      <w:r w:rsidR="0079285C">
        <w:rPr>
          <w:rFonts w:ascii="Arial" w:hAnsi="Arial" w:cs="Arial"/>
          <w:noProof/>
          <w:sz w:val="20"/>
          <w:szCs w:val="20"/>
          <w:lang w:eastAsia="en-GB"/>
        </w:rPr>
        <w:t xml:space="preserve"> possible to order a resource box containing almost all resources needed to organise such activities.</w:t>
      </w:r>
    </w:p>
    <w:p w:rsidR="007E1084" w:rsidRDefault="0079285C" w:rsidP="007E1084">
      <w:pPr>
        <w:spacing w:line="240" w:lineRule="auto"/>
        <w:rPr>
          <w:rFonts w:ascii="Arial" w:hAnsi="Arial" w:cs="Arial"/>
          <w:noProof/>
          <w:sz w:val="20"/>
          <w:szCs w:val="20"/>
          <w:lang w:eastAsia="en-GB"/>
        </w:rPr>
      </w:pPr>
      <w:r>
        <w:rPr>
          <w:rFonts w:ascii="Arial" w:hAnsi="Arial" w:cs="Arial"/>
          <w:noProof/>
          <w:sz w:val="20"/>
          <w:szCs w:val="20"/>
          <w:lang w:eastAsia="en-GB"/>
        </w:rPr>
        <w:t>The resource box was for example used to organise activity evenings for each of the 1</w:t>
      </w:r>
      <w:r w:rsidRPr="0079285C">
        <w:rPr>
          <w:rFonts w:ascii="Arial" w:hAnsi="Arial" w:cs="Arial"/>
          <w:noProof/>
          <w:sz w:val="20"/>
          <w:szCs w:val="20"/>
          <w:vertAlign w:val="superscript"/>
          <w:lang w:eastAsia="en-GB"/>
        </w:rPr>
        <w:t>st</w:t>
      </w:r>
      <w:r>
        <w:rPr>
          <w:rFonts w:ascii="Arial" w:hAnsi="Arial" w:cs="Arial"/>
          <w:noProof/>
          <w:sz w:val="20"/>
          <w:szCs w:val="20"/>
          <w:lang w:eastAsia="en-GB"/>
        </w:rPr>
        <w:t xml:space="preserve"> Winchester Cu</w:t>
      </w:r>
      <w:r w:rsidR="009C1157">
        <w:rPr>
          <w:rFonts w:ascii="Arial" w:hAnsi="Arial" w:cs="Arial"/>
          <w:noProof/>
          <w:sz w:val="20"/>
          <w:szCs w:val="20"/>
          <w:lang w:eastAsia="en-GB"/>
        </w:rPr>
        <w:t>b</w:t>
      </w:r>
      <w:r>
        <w:rPr>
          <w:rFonts w:ascii="Arial" w:hAnsi="Arial" w:cs="Arial"/>
          <w:noProof/>
          <w:sz w:val="20"/>
          <w:szCs w:val="20"/>
          <w:lang w:eastAsia="en-GB"/>
        </w:rPr>
        <w:t xml:space="preserve"> Packs.  Not only did the Cub Scouts</w:t>
      </w:r>
      <w:r w:rsidR="00F13081">
        <w:rPr>
          <w:rFonts w:ascii="Arial" w:hAnsi="Arial" w:cs="Arial"/>
          <w:noProof/>
          <w:sz w:val="20"/>
          <w:szCs w:val="20"/>
          <w:lang w:eastAsia="en-GB"/>
        </w:rPr>
        <w:t xml:space="preserve"> learn something more about the disease and how it could be fought, but then they wen</w:t>
      </w:r>
      <w:r w:rsidR="00791670">
        <w:rPr>
          <w:rFonts w:ascii="Arial" w:hAnsi="Arial" w:cs="Arial"/>
          <w:noProof/>
          <w:sz w:val="20"/>
          <w:szCs w:val="20"/>
          <w:lang w:eastAsia="en-GB"/>
        </w:rPr>
        <w:t>t on to raise in excess of £1000</w:t>
      </w:r>
      <w:r w:rsidR="000829A7">
        <w:rPr>
          <w:rFonts w:ascii="Arial" w:hAnsi="Arial" w:cs="Arial"/>
          <w:noProof/>
          <w:sz w:val="20"/>
          <w:szCs w:val="20"/>
          <w:lang w:eastAsia="en-GB"/>
        </w:rPr>
        <w:t xml:space="preserve">.  </w:t>
      </w:r>
    </w:p>
    <w:p w:rsidR="006E0F3F" w:rsidRDefault="000829A7" w:rsidP="007E1084">
      <w:pPr>
        <w:spacing w:line="240" w:lineRule="auto"/>
        <w:rPr>
          <w:rFonts w:ascii="Arial" w:hAnsi="Arial" w:cs="Arial"/>
          <w:b/>
          <w:noProof/>
          <w:sz w:val="20"/>
          <w:szCs w:val="20"/>
          <w:lang w:eastAsia="en-GB"/>
        </w:rPr>
      </w:pPr>
      <w:r>
        <w:rPr>
          <w:rFonts w:ascii="Arial" w:hAnsi="Arial" w:cs="Arial"/>
          <w:noProof/>
          <w:sz w:val="20"/>
          <w:szCs w:val="20"/>
          <w:lang w:eastAsia="en-GB"/>
        </w:rPr>
        <w:t xml:space="preserve">These funds </w:t>
      </w:r>
      <w:r w:rsidR="00F13081">
        <w:rPr>
          <w:rFonts w:ascii="Arial" w:hAnsi="Arial" w:cs="Arial"/>
          <w:noProof/>
          <w:sz w:val="20"/>
          <w:szCs w:val="20"/>
          <w:lang w:eastAsia="en-GB"/>
        </w:rPr>
        <w:t>ha</w:t>
      </w:r>
      <w:r>
        <w:rPr>
          <w:rFonts w:ascii="Arial" w:hAnsi="Arial" w:cs="Arial"/>
          <w:noProof/>
          <w:sz w:val="20"/>
          <w:szCs w:val="20"/>
          <w:lang w:eastAsia="en-GB"/>
        </w:rPr>
        <w:t>ve now</w:t>
      </w:r>
      <w:r w:rsidR="00F13081">
        <w:rPr>
          <w:rFonts w:ascii="Arial" w:hAnsi="Arial" w:cs="Arial"/>
          <w:noProof/>
          <w:sz w:val="20"/>
          <w:szCs w:val="20"/>
          <w:lang w:eastAsia="en-GB"/>
        </w:rPr>
        <w:t xml:space="preserve"> been sent to the M</w:t>
      </w:r>
      <w:r w:rsidR="00EE4FCD">
        <w:rPr>
          <w:rFonts w:ascii="Arial" w:hAnsi="Arial" w:cs="Arial"/>
          <w:noProof/>
          <w:sz w:val="20"/>
          <w:szCs w:val="20"/>
          <w:lang w:eastAsia="en-GB"/>
        </w:rPr>
        <w:t>a</w:t>
      </w:r>
      <w:r w:rsidR="00F13081">
        <w:rPr>
          <w:rFonts w:ascii="Arial" w:hAnsi="Arial" w:cs="Arial"/>
          <w:noProof/>
          <w:sz w:val="20"/>
          <w:szCs w:val="20"/>
          <w:lang w:eastAsia="en-GB"/>
        </w:rPr>
        <w:t>lawi</w:t>
      </w:r>
      <w:r w:rsidR="00EE4FCD">
        <w:rPr>
          <w:rFonts w:ascii="Arial" w:hAnsi="Arial" w:cs="Arial"/>
          <w:noProof/>
          <w:sz w:val="20"/>
          <w:szCs w:val="20"/>
          <w:lang w:eastAsia="en-GB"/>
        </w:rPr>
        <w:t>an</w:t>
      </w:r>
      <w:r w:rsidR="00F13081">
        <w:rPr>
          <w:rFonts w:ascii="Arial" w:hAnsi="Arial" w:cs="Arial"/>
          <w:noProof/>
          <w:sz w:val="20"/>
          <w:szCs w:val="20"/>
          <w:lang w:eastAsia="en-GB"/>
        </w:rPr>
        <w:t xml:space="preserve"> Scout Association to fund their </w:t>
      </w:r>
      <w:r w:rsidR="007E1084">
        <w:rPr>
          <w:rFonts w:ascii="Arial" w:hAnsi="Arial" w:cs="Arial"/>
          <w:noProof/>
          <w:sz w:val="20"/>
          <w:szCs w:val="20"/>
          <w:lang w:eastAsia="en-GB"/>
        </w:rPr>
        <w:t>3rd</w:t>
      </w:r>
      <w:r w:rsidR="00F13081">
        <w:rPr>
          <w:rFonts w:ascii="Arial" w:hAnsi="Arial" w:cs="Arial"/>
          <w:noProof/>
          <w:sz w:val="20"/>
          <w:szCs w:val="20"/>
          <w:lang w:eastAsia="en-GB"/>
        </w:rPr>
        <w:t xml:space="preserve"> campaign</w:t>
      </w:r>
      <w:r>
        <w:rPr>
          <w:rFonts w:ascii="Arial" w:hAnsi="Arial" w:cs="Arial"/>
          <w:noProof/>
          <w:sz w:val="20"/>
          <w:szCs w:val="20"/>
          <w:lang w:eastAsia="en-GB"/>
        </w:rPr>
        <w:t xml:space="preserve"> to distribute long life impregnated bed nets</w:t>
      </w:r>
      <w:r w:rsidR="00F13081">
        <w:rPr>
          <w:rFonts w:ascii="Arial" w:hAnsi="Arial" w:cs="Arial"/>
          <w:noProof/>
          <w:sz w:val="20"/>
          <w:szCs w:val="20"/>
          <w:lang w:eastAsia="en-GB"/>
        </w:rPr>
        <w:t>.</w:t>
      </w:r>
    </w:p>
    <w:p w:rsidR="00EE4FCD" w:rsidRDefault="006E0F3F" w:rsidP="006E0F3F">
      <w:pPr>
        <w:spacing w:line="240" w:lineRule="auto"/>
        <w:jc w:val="both"/>
        <w:rPr>
          <w:rStyle w:val="Strong"/>
          <w:rFonts w:cs="Arial"/>
          <w:b w:val="0"/>
          <w:szCs w:val="20"/>
        </w:rPr>
      </w:pPr>
      <w:r>
        <w:rPr>
          <w:rFonts w:ascii="Arial" w:hAnsi="Arial" w:cs="Arial"/>
          <w:b/>
          <w:noProof/>
          <w:sz w:val="20"/>
          <w:szCs w:val="20"/>
          <w:lang w:eastAsia="en-GB"/>
        </w:rPr>
        <w:t>Gambia</w:t>
      </w:r>
      <w:r w:rsidR="00EE4FCD" w:rsidRPr="00EE4FCD">
        <w:rPr>
          <w:rStyle w:val="Strong"/>
          <w:rFonts w:cs="Arial"/>
          <w:b w:val="0"/>
          <w:szCs w:val="20"/>
        </w:rPr>
        <w:t>is</w:t>
      </w:r>
      <w:r w:rsidR="00EE4FCD">
        <w:rPr>
          <w:rStyle w:val="Strong"/>
          <w:rFonts w:cs="Arial"/>
          <w:b w:val="0"/>
          <w:szCs w:val="20"/>
        </w:rPr>
        <w:t>likely</w:t>
      </w:r>
      <w:r w:rsidR="00EE4FCD" w:rsidRPr="00EE4FCD">
        <w:rPr>
          <w:rStyle w:val="Strong"/>
          <w:rFonts w:cs="Arial"/>
          <w:b w:val="0"/>
          <w:szCs w:val="20"/>
        </w:rPr>
        <w:t xml:space="preserve"> to be the first sub-S</w:t>
      </w:r>
      <w:r w:rsidR="00EE4FCD">
        <w:rPr>
          <w:rStyle w:val="Strong"/>
          <w:rFonts w:cs="Arial"/>
          <w:b w:val="0"/>
          <w:szCs w:val="20"/>
        </w:rPr>
        <w:t xml:space="preserve">aharan </w:t>
      </w:r>
      <w:r w:rsidR="00EE4FCD" w:rsidRPr="00EE4FCD">
        <w:rPr>
          <w:rStyle w:val="Strong"/>
          <w:rFonts w:cs="Arial"/>
          <w:b w:val="0"/>
          <w:szCs w:val="20"/>
        </w:rPr>
        <w:t>Africa</w:t>
      </w:r>
      <w:r w:rsidR="00EE4FCD">
        <w:rPr>
          <w:rStyle w:val="Strong"/>
          <w:rFonts w:cs="Arial"/>
          <w:b w:val="0"/>
          <w:szCs w:val="20"/>
        </w:rPr>
        <w:t>n country to eliminate malaria through a combination of large scale distribution of long life impregnated bed nets and residual indoor spraying.</w:t>
      </w:r>
      <w:r w:rsidR="00EE4FCD" w:rsidRPr="00EE4FCD">
        <w:rPr>
          <w:rStyle w:val="Strong"/>
          <w:rFonts w:cs="Arial"/>
          <w:b w:val="0"/>
          <w:szCs w:val="20"/>
        </w:rPr>
        <w:t xml:space="preserve">Distribution of long life </w:t>
      </w:r>
      <w:r w:rsidR="000829A7">
        <w:rPr>
          <w:rStyle w:val="Strong"/>
          <w:rFonts w:cs="Arial"/>
          <w:b w:val="0"/>
          <w:szCs w:val="20"/>
        </w:rPr>
        <w:t xml:space="preserve">bed </w:t>
      </w:r>
      <w:r w:rsidR="00EE4FCD" w:rsidRPr="00EE4FCD">
        <w:rPr>
          <w:rStyle w:val="Strong"/>
          <w:rFonts w:cs="Arial"/>
          <w:b w:val="0"/>
          <w:szCs w:val="20"/>
        </w:rPr>
        <w:t xml:space="preserve">nets </w:t>
      </w:r>
      <w:r w:rsidR="00EE4FCD">
        <w:rPr>
          <w:rStyle w:val="Strong"/>
          <w:rFonts w:cs="Arial"/>
          <w:b w:val="0"/>
          <w:szCs w:val="20"/>
        </w:rPr>
        <w:t xml:space="preserve">by Scouts to vulnerable families in </w:t>
      </w:r>
      <w:r w:rsidR="00EE4FCD" w:rsidRPr="00EE4FCD">
        <w:rPr>
          <w:rStyle w:val="Strong"/>
          <w:rFonts w:cs="Arial"/>
          <w:b w:val="0"/>
          <w:szCs w:val="20"/>
        </w:rPr>
        <w:t xml:space="preserve">Soma </w:t>
      </w:r>
      <w:r w:rsidR="00EE4FCD">
        <w:rPr>
          <w:rStyle w:val="Strong"/>
          <w:rFonts w:cs="Arial"/>
          <w:b w:val="0"/>
          <w:szCs w:val="20"/>
        </w:rPr>
        <w:t>and some of the outlying villages has contributed to this success.</w:t>
      </w:r>
    </w:p>
    <w:p w:rsidR="007E1084" w:rsidRDefault="007E1084" w:rsidP="0021690B">
      <w:pPr>
        <w:pStyle w:val="NoSpacing"/>
        <w:jc w:val="both"/>
        <w:rPr>
          <w:rStyle w:val="Strong"/>
          <w:rFonts w:cs="Arial"/>
          <w:szCs w:val="20"/>
        </w:rPr>
      </w:pPr>
    </w:p>
    <w:p w:rsidR="007E1084" w:rsidRDefault="007E1084" w:rsidP="0021690B">
      <w:pPr>
        <w:pStyle w:val="NoSpacing"/>
        <w:jc w:val="both"/>
        <w:rPr>
          <w:rStyle w:val="Strong"/>
          <w:rFonts w:cs="Arial"/>
          <w:szCs w:val="20"/>
        </w:rPr>
      </w:pPr>
    </w:p>
    <w:p w:rsidR="00FD7C76" w:rsidRDefault="00EE4FCD" w:rsidP="0021690B">
      <w:pPr>
        <w:pStyle w:val="NoSpacing"/>
        <w:jc w:val="both"/>
        <w:rPr>
          <w:rStyle w:val="Strong"/>
          <w:rFonts w:cs="Arial"/>
          <w:b w:val="0"/>
          <w:szCs w:val="20"/>
        </w:rPr>
      </w:pPr>
      <w:r w:rsidRPr="00EE4FCD">
        <w:rPr>
          <w:rStyle w:val="Strong"/>
          <w:rFonts w:cs="Arial"/>
          <w:szCs w:val="20"/>
        </w:rPr>
        <w:lastRenderedPageBreak/>
        <w:t xml:space="preserve">Ghana  </w:t>
      </w:r>
      <w:r w:rsidR="000829A7" w:rsidRPr="000829A7">
        <w:rPr>
          <w:rStyle w:val="Strong"/>
          <w:rFonts w:cs="Arial"/>
          <w:b w:val="0"/>
          <w:szCs w:val="20"/>
        </w:rPr>
        <w:t>The 4th</w:t>
      </w:r>
      <w:r w:rsidR="00FD7C76">
        <w:rPr>
          <w:rStyle w:val="Strong"/>
          <w:rFonts w:cs="Arial"/>
          <w:b w:val="0"/>
          <w:szCs w:val="20"/>
        </w:rPr>
        <w:t xml:space="preserve"> campaign was undertaken early in August by the Ghanian Scouts in the </w:t>
      </w:r>
      <w:r w:rsidR="00074DAC">
        <w:rPr>
          <w:rStyle w:val="Strong"/>
          <w:rFonts w:cs="Arial"/>
          <w:b w:val="0"/>
          <w:szCs w:val="20"/>
        </w:rPr>
        <w:t>Anlocommunity</w:t>
      </w:r>
      <w:r w:rsidR="00FD7C76">
        <w:rPr>
          <w:rStyle w:val="Strong"/>
          <w:rFonts w:cs="Arial"/>
          <w:b w:val="0"/>
          <w:szCs w:val="20"/>
        </w:rPr>
        <w:t xml:space="preserve"> together with a group of Scouts from Kent led by Alan Noake who were spending 2 weeks in the </w:t>
      </w:r>
      <w:r w:rsidR="007E1084">
        <w:rPr>
          <w:rStyle w:val="Strong"/>
          <w:rFonts w:cs="Arial"/>
          <w:b w:val="0"/>
          <w:szCs w:val="20"/>
        </w:rPr>
        <w:t>R</w:t>
      </w:r>
      <w:bookmarkStart w:id="0" w:name="_GoBack"/>
      <w:bookmarkEnd w:id="0"/>
      <w:r w:rsidR="00FD7C76">
        <w:rPr>
          <w:rStyle w:val="Strong"/>
          <w:rFonts w:cs="Arial"/>
          <w:b w:val="0"/>
          <w:szCs w:val="20"/>
        </w:rPr>
        <w:t xml:space="preserve">egion helping to refurbish local schools.  Some 200 bed nets were purchased and distributed </w:t>
      </w:r>
      <w:r w:rsidR="00074DAC">
        <w:rPr>
          <w:rStyle w:val="Strong"/>
          <w:rFonts w:cs="Arial"/>
          <w:b w:val="0"/>
          <w:szCs w:val="20"/>
        </w:rPr>
        <w:t>with</w:t>
      </w:r>
      <w:r w:rsidR="00FD7C76">
        <w:rPr>
          <w:rStyle w:val="Strong"/>
          <w:rFonts w:cs="Arial"/>
          <w:b w:val="0"/>
          <w:szCs w:val="20"/>
        </w:rPr>
        <w:t xml:space="preserve"> funds raised by UK Scouts and these were distributed to vulnerable families as well as helping erecting where necessary. But like all campaigns in all 4 African countries to date, they were only able to provide </w:t>
      </w:r>
      <w:r w:rsidR="00074DAC">
        <w:rPr>
          <w:rStyle w:val="Strong"/>
          <w:rFonts w:cs="Arial"/>
          <w:b w:val="0"/>
          <w:szCs w:val="20"/>
        </w:rPr>
        <w:t xml:space="preserve">nets </w:t>
      </w:r>
      <w:r w:rsidR="00FD7C76">
        <w:rPr>
          <w:rStyle w:val="Strong"/>
          <w:rFonts w:cs="Arial"/>
          <w:b w:val="0"/>
          <w:szCs w:val="20"/>
        </w:rPr>
        <w:t xml:space="preserve">to </w:t>
      </w:r>
      <w:r w:rsidR="00FD7C76" w:rsidRPr="000829A7">
        <w:rPr>
          <w:rStyle w:val="Strong"/>
          <w:rFonts w:cs="Arial"/>
          <w:b w:val="0"/>
          <w:i/>
          <w:szCs w:val="20"/>
        </w:rPr>
        <w:t>some of the many vulnerable families</w:t>
      </w:r>
      <w:r w:rsidR="00FD7C76">
        <w:rPr>
          <w:rStyle w:val="Strong"/>
          <w:rFonts w:cs="Arial"/>
          <w:b w:val="0"/>
          <w:szCs w:val="20"/>
        </w:rPr>
        <w:t>.</w:t>
      </w:r>
    </w:p>
    <w:p w:rsidR="00D37CB1" w:rsidRDefault="00D37CB1" w:rsidP="00D73565">
      <w:pPr>
        <w:pStyle w:val="NoSpacing"/>
        <w:rPr>
          <w:rStyle w:val="Strong"/>
          <w:rFonts w:cs="Arial"/>
          <w:b w:val="0"/>
          <w:szCs w:val="20"/>
        </w:rPr>
      </w:pPr>
    </w:p>
    <w:p w:rsidR="00FD7C76" w:rsidRDefault="007E1084" w:rsidP="00D73565">
      <w:pPr>
        <w:pStyle w:val="NoSpacing"/>
        <w:rPr>
          <w:rStyle w:val="Strong"/>
          <w:rFonts w:cs="Arial"/>
          <w:b w:val="0"/>
          <w:szCs w:val="20"/>
        </w:rPr>
      </w:pPr>
      <w:r>
        <w:rPr>
          <w:rFonts w:cs="Arial"/>
          <w:b/>
          <w:noProof/>
          <w:szCs w:val="20"/>
          <w:lang w:eastAsia="en-GB"/>
        </w:rPr>
        <w:drawing>
          <wp:anchor distT="0" distB="0" distL="114300" distR="114300" simplePos="0" relativeHeight="251678720" behindDoc="0" locked="0" layoutInCell="1" allowOverlap="1">
            <wp:simplePos x="0" y="0"/>
            <wp:positionH relativeFrom="margin">
              <wp:posOffset>2640965</wp:posOffset>
            </wp:positionH>
            <wp:positionV relativeFrom="margin">
              <wp:posOffset>1020445</wp:posOffset>
            </wp:positionV>
            <wp:extent cx="3467100" cy="1946910"/>
            <wp:effectExtent l="0" t="0" r="0" b="0"/>
            <wp:wrapSquare wrapText="bothSides"/>
            <wp:docPr id="10" name="Picture 10" descr="C:\Users\User\Documents\malaria\ghana\20170328_122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malaria\ghana\20170328_12232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1946910"/>
                    </a:xfrm>
                    <a:prstGeom prst="rect">
                      <a:avLst/>
                    </a:prstGeom>
                    <a:noFill/>
                    <a:ln>
                      <a:noFill/>
                    </a:ln>
                  </pic:spPr>
                </pic:pic>
              </a:graphicData>
            </a:graphic>
          </wp:anchor>
        </w:drawing>
      </w:r>
      <w:r w:rsidR="006E0F3F">
        <w:rPr>
          <w:rFonts w:cs="Arial"/>
          <w:bCs/>
          <w:noProof/>
          <w:szCs w:val="20"/>
          <w:lang w:eastAsia="en-GB"/>
        </w:rPr>
        <w:drawing>
          <wp:inline distT="0" distB="0" distL="0" distR="0">
            <wp:extent cx="2597164" cy="1947553"/>
            <wp:effectExtent l="0" t="0" r="0" b="0"/>
            <wp:docPr id="4" name="Picture 4" descr="C:\Users\User\Documents\malaria\ghana\DSCF5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alaria\ghana\DSCF5460.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3538" cy="1952333"/>
                    </a:xfrm>
                    <a:prstGeom prst="rect">
                      <a:avLst/>
                    </a:prstGeom>
                    <a:noFill/>
                    <a:ln>
                      <a:noFill/>
                    </a:ln>
                  </pic:spPr>
                </pic:pic>
              </a:graphicData>
            </a:graphic>
          </wp:inline>
        </w:drawing>
      </w:r>
    </w:p>
    <w:p w:rsidR="006E0F3F" w:rsidRDefault="006E0F3F" w:rsidP="0021690B">
      <w:pPr>
        <w:pStyle w:val="NoSpacing"/>
        <w:jc w:val="both"/>
        <w:rPr>
          <w:rStyle w:val="Strong"/>
          <w:rFonts w:cs="Arial"/>
          <w:szCs w:val="20"/>
        </w:rPr>
      </w:pPr>
    </w:p>
    <w:p w:rsidR="007E1084" w:rsidRDefault="007E1084" w:rsidP="0021690B">
      <w:pPr>
        <w:pStyle w:val="NoSpacing"/>
        <w:jc w:val="both"/>
        <w:rPr>
          <w:rStyle w:val="Strong"/>
          <w:rFonts w:cs="Arial"/>
          <w:b w:val="0"/>
          <w:szCs w:val="20"/>
        </w:rPr>
      </w:pPr>
      <w:r>
        <w:rPr>
          <w:noProof/>
          <w:lang w:eastAsia="en-GB"/>
        </w:rPr>
        <w:drawing>
          <wp:anchor distT="0" distB="0" distL="114300" distR="114300" simplePos="0" relativeHeight="251673600" behindDoc="0" locked="0" layoutInCell="1" allowOverlap="1">
            <wp:simplePos x="0" y="0"/>
            <wp:positionH relativeFrom="margin">
              <wp:posOffset>3178175</wp:posOffset>
            </wp:positionH>
            <wp:positionV relativeFrom="margin">
              <wp:posOffset>4148455</wp:posOffset>
            </wp:positionV>
            <wp:extent cx="2748915" cy="2112010"/>
            <wp:effectExtent l="0" t="0" r="0" b="2540"/>
            <wp:wrapSquare wrapText="bothSides"/>
            <wp:docPr id="8" name="Picture 8" descr="G:\Mzuzu Malaria Pictures\DSC_0112.JPG"/>
            <wp:cNvGraphicFramePr/>
            <a:graphic xmlns:a="http://schemas.openxmlformats.org/drawingml/2006/main">
              <a:graphicData uri="http://schemas.openxmlformats.org/drawingml/2006/picture">
                <pic:pic xmlns:pic="http://schemas.openxmlformats.org/drawingml/2006/picture">
                  <pic:nvPicPr>
                    <pic:cNvPr id="6" name="Picture 6" descr="G:\Mzuzu Malaria Pictures\DSC_0112.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8915" cy="2112010"/>
                    </a:xfrm>
                    <a:prstGeom prst="rect">
                      <a:avLst/>
                    </a:prstGeom>
                    <a:noFill/>
                    <a:ln>
                      <a:noFill/>
                    </a:ln>
                  </pic:spPr>
                </pic:pic>
              </a:graphicData>
            </a:graphic>
          </wp:anchor>
        </w:drawing>
      </w:r>
      <w:r>
        <w:rPr>
          <w:noProof/>
          <w:lang w:eastAsia="en-GB"/>
        </w:rPr>
        <w:drawing>
          <wp:anchor distT="0" distB="0" distL="114300" distR="114300" simplePos="0" relativeHeight="251674624" behindDoc="0" locked="0" layoutInCell="1" allowOverlap="1">
            <wp:simplePos x="0" y="0"/>
            <wp:positionH relativeFrom="margin">
              <wp:posOffset>1270</wp:posOffset>
            </wp:positionH>
            <wp:positionV relativeFrom="margin">
              <wp:posOffset>4111625</wp:posOffset>
            </wp:positionV>
            <wp:extent cx="2988945" cy="2110740"/>
            <wp:effectExtent l="0" t="0" r="1905" b="3810"/>
            <wp:wrapSquare wrapText="bothSides"/>
            <wp:docPr id="1" name="Picture 1" descr="SCOUT%20ASSOCIATION%20OF%20MALAWI/GALANG'OMBE%20VG/DSC_0267.JPG"/>
            <wp:cNvGraphicFramePr/>
            <a:graphic xmlns:a="http://schemas.openxmlformats.org/drawingml/2006/main">
              <a:graphicData uri="http://schemas.openxmlformats.org/drawingml/2006/picture">
                <pic:pic xmlns:pic="http://schemas.openxmlformats.org/drawingml/2006/picture">
                  <pic:nvPicPr>
                    <pic:cNvPr id="1" name="Picture 1" descr="SCOUT%20ASSOCIATION%20OF%20MALAWI/GALANG'OMBE%20VG/DSC_0267.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8945" cy="2110740"/>
                    </a:xfrm>
                    <a:prstGeom prst="rect">
                      <a:avLst/>
                    </a:prstGeom>
                    <a:noFill/>
                    <a:ln>
                      <a:noFill/>
                    </a:ln>
                  </pic:spPr>
                </pic:pic>
              </a:graphicData>
            </a:graphic>
          </wp:anchor>
        </w:drawing>
      </w:r>
      <w:r w:rsidR="00FD7C76" w:rsidRPr="00FD7C76">
        <w:rPr>
          <w:rStyle w:val="Strong"/>
          <w:rFonts w:cs="Arial"/>
          <w:szCs w:val="20"/>
        </w:rPr>
        <w:t>Uganda</w:t>
      </w:r>
      <w:r w:rsidR="00791670">
        <w:rPr>
          <w:rStyle w:val="Strong"/>
          <w:rFonts w:cs="Arial"/>
          <w:szCs w:val="20"/>
        </w:rPr>
        <w:t>.</w:t>
      </w:r>
      <w:r w:rsidR="00FD7C76">
        <w:rPr>
          <w:rStyle w:val="Strong"/>
          <w:rFonts w:cs="Arial"/>
          <w:b w:val="0"/>
          <w:szCs w:val="20"/>
        </w:rPr>
        <w:t xml:space="preserve">  4 campaigns have been organised in different parts of the country and all have succeeded with the help of the local health officers to identify and provide nets to vulnerable families which are either those with children under the age of 5 or expectant mothers.</w:t>
      </w:r>
    </w:p>
    <w:p w:rsidR="007E1084" w:rsidRDefault="007E1084" w:rsidP="006E0F3F">
      <w:pPr>
        <w:spacing w:line="240" w:lineRule="auto"/>
        <w:jc w:val="both"/>
        <w:rPr>
          <w:rStyle w:val="Emphasis"/>
          <w:rFonts w:ascii="Arial" w:hAnsi="Arial" w:cs="Arial"/>
          <w:b/>
          <w:i w:val="0"/>
          <w:sz w:val="20"/>
          <w:szCs w:val="20"/>
        </w:rPr>
      </w:pPr>
    </w:p>
    <w:p w:rsidR="007E1084" w:rsidRDefault="007E1084" w:rsidP="006E0F3F">
      <w:pPr>
        <w:spacing w:line="240" w:lineRule="auto"/>
        <w:jc w:val="both"/>
        <w:rPr>
          <w:rStyle w:val="Emphasis"/>
          <w:rFonts w:ascii="Arial" w:hAnsi="Arial" w:cs="Arial"/>
          <w:b/>
          <w:i w:val="0"/>
          <w:sz w:val="20"/>
          <w:szCs w:val="20"/>
        </w:rPr>
      </w:pPr>
    </w:p>
    <w:p w:rsidR="00074DAC" w:rsidRPr="008F5781" w:rsidRDefault="006E0F3F" w:rsidP="006E0F3F">
      <w:pPr>
        <w:spacing w:line="240" w:lineRule="auto"/>
        <w:jc w:val="both"/>
        <w:rPr>
          <w:rFonts w:ascii="Arial" w:hAnsi="Arial" w:cs="Arial"/>
          <w:sz w:val="20"/>
          <w:szCs w:val="20"/>
        </w:rPr>
      </w:pPr>
      <w:r>
        <w:rPr>
          <w:rStyle w:val="Emphasis"/>
          <w:rFonts w:ascii="Arial" w:hAnsi="Arial" w:cs="Arial"/>
          <w:b/>
          <w:i w:val="0"/>
          <w:sz w:val="20"/>
          <w:szCs w:val="20"/>
        </w:rPr>
        <w:t>Ma</w:t>
      </w:r>
      <w:r w:rsidR="00FD7C76" w:rsidRPr="00FD7C76">
        <w:rPr>
          <w:rStyle w:val="Emphasis"/>
          <w:rFonts w:ascii="Arial" w:hAnsi="Arial" w:cs="Arial"/>
          <w:b/>
          <w:i w:val="0"/>
          <w:sz w:val="20"/>
          <w:szCs w:val="20"/>
        </w:rPr>
        <w:t>lawi</w:t>
      </w:r>
      <w:r w:rsidR="00791670">
        <w:rPr>
          <w:rStyle w:val="Emphasis"/>
          <w:rFonts w:ascii="Arial" w:hAnsi="Arial" w:cs="Arial"/>
          <w:b/>
          <w:i w:val="0"/>
          <w:sz w:val="20"/>
          <w:szCs w:val="20"/>
        </w:rPr>
        <w:t xml:space="preserve">. </w:t>
      </w:r>
      <w:r w:rsidR="00074DAC" w:rsidRPr="00074DAC">
        <w:rPr>
          <w:rStyle w:val="Emphasis"/>
          <w:rFonts w:cs="Arial"/>
          <w:i w:val="0"/>
          <w:szCs w:val="20"/>
        </w:rPr>
        <w:t xml:space="preserve">A second </w:t>
      </w:r>
      <w:r w:rsidR="00074DAC">
        <w:rPr>
          <w:rStyle w:val="Emphasis"/>
          <w:rFonts w:cs="Arial"/>
          <w:i w:val="0"/>
          <w:szCs w:val="20"/>
        </w:rPr>
        <w:t xml:space="preserve">distribution </w:t>
      </w:r>
      <w:r w:rsidR="00074DAC" w:rsidRPr="00074DAC">
        <w:rPr>
          <w:rStyle w:val="Emphasis"/>
          <w:rFonts w:cs="Arial"/>
          <w:i w:val="0"/>
          <w:szCs w:val="20"/>
        </w:rPr>
        <w:t>campaign was heldin Ma</w:t>
      </w:r>
      <w:r w:rsidR="00074DAC">
        <w:rPr>
          <w:rStyle w:val="Emphasis"/>
          <w:rFonts w:cs="Arial"/>
          <w:i w:val="0"/>
          <w:szCs w:val="20"/>
        </w:rPr>
        <w:t>y in two districts</w:t>
      </w:r>
      <w:r w:rsidR="00791670">
        <w:rPr>
          <w:rStyle w:val="Emphasis"/>
          <w:rFonts w:cs="Arial"/>
          <w:i w:val="0"/>
          <w:szCs w:val="20"/>
        </w:rPr>
        <w:t>.</w:t>
      </w:r>
      <w:r w:rsidR="00074DAC">
        <w:rPr>
          <w:rStyle w:val="Emphasis"/>
          <w:rFonts w:cs="Arial"/>
          <w:i w:val="0"/>
          <w:szCs w:val="20"/>
        </w:rPr>
        <w:t>Lilongwe Rural and Mzuzu.</w:t>
      </w:r>
      <w:r w:rsidR="00074DAC" w:rsidRPr="00074DAC">
        <w:rPr>
          <w:rStyle w:val="Emphasis"/>
          <w:rFonts w:ascii="Arial" w:hAnsi="Arial" w:cs="Arial"/>
          <w:i w:val="0"/>
          <w:sz w:val="20"/>
          <w:szCs w:val="20"/>
        </w:rPr>
        <w:t>Howie Maujo</w:t>
      </w:r>
      <w:r w:rsidR="008F5781">
        <w:rPr>
          <w:rStyle w:val="Emphasis"/>
          <w:rFonts w:ascii="Arial" w:hAnsi="Arial" w:cs="Arial"/>
          <w:i w:val="0"/>
          <w:sz w:val="20"/>
          <w:szCs w:val="20"/>
        </w:rPr>
        <w:t>,</w:t>
      </w:r>
      <w:r w:rsidR="00074DAC">
        <w:rPr>
          <w:rFonts w:ascii="Arial" w:hAnsi="Arial" w:cs="Arial"/>
          <w:sz w:val="20"/>
          <w:szCs w:val="20"/>
        </w:rPr>
        <w:t xml:space="preserve">their </w:t>
      </w:r>
      <w:r w:rsidR="008F5781">
        <w:rPr>
          <w:rFonts w:ascii="Arial" w:hAnsi="Arial" w:cs="Arial"/>
          <w:sz w:val="20"/>
          <w:szCs w:val="20"/>
        </w:rPr>
        <w:t>E</w:t>
      </w:r>
      <w:r w:rsidR="00074DAC">
        <w:rPr>
          <w:rFonts w:ascii="Arial" w:hAnsi="Arial" w:cs="Arial"/>
          <w:sz w:val="20"/>
          <w:szCs w:val="20"/>
        </w:rPr>
        <w:t>xecutive Commissioner observed that ‘</w:t>
      </w:r>
      <w:r w:rsidR="00074DAC" w:rsidRPr="00074DAC">
        <w:rPr>
          <w:rFonts w:ascii="Arial" w:hAnsi="Arial" w:cs="Arial"/>
          <w:sz w:val="20"/>
          <w:szCs w:val="20"/>
        </w:rPr>
        <w:t xml:space="preserve">The </w:t>
      </w:r>
      <w:r w:rsidR="00074DAC">
        <w:rPr>
          <w:rFonts w:ascii="Arial" w:hAnsi="Arial" w:cs="Arial"/>
          <w:sz w:val="20"/>
          <w:szCs w:val="20"/>
        </w:rPr>
        <w:t xml:space="preserve">SAM </w:t>
      </w:r>
      <w:r w:rsidR="00074DAC" w:rsidRPr="00074DAC">
        <w:rPr>
          <w:rFonts w:ascii="Arial" w:hAnsi="Arial" w:cs="Arial"/>
          <w:sz w:val="20"/>
          <w:szCs w:val="20"/>
        </w:rPr>
        <w:t>project keeps on generating demands on impregnated mosquito nets since government has not rolled out its distribution program. Only expectant women have the opportunity to receive one during antenatal service.</w:t>
      </w:r>
      <w:r w:rsidR="008F5781">
        <w:rPr>
          <w:rFonts w:ascii="Arial" w:hAnsi="Arial" w:cs="Arial"/>
          <w:sz w:val="20"/>
          <w:szCs w:val="20"/>
        </w:rPr>
        <w:t xml:space="preserve">  Both </w:t>
      </w:r>
      <w:r w:rsidR="008F5781" w:rsidRPr="008F5781">
        <w:rPr>
          <w:rFonts w:ascii="Arial" w:hAnsi="Arial" w:cs="Arial"/>
          <w:sz w:val="20"/>
          <w:szCs w:val="20"/>
        </w:rPr>
        <w:t xml:space="preserve">District Health Officers </w:t>
      </w:r>
      <w:r w:rsidR="008F5781">
        <w:rPr>
          <w:rFonts w:ascii="Arial" w:hAnsi="Arial" w:cs="Arial"/>
          <w:sz w:val="20"/>
          <w:szCs w:val="20"/>
        </w:rPr>
        <w:t xml:space="preserve">have </w:t>
      </w:r>
      <w:r w:rsidR="008F5781" w:rsidRPr="008F5781">
        <w:rPr>
          <w:rFonts w:ascii="Arial" w:hAnsi="Arial" w:cs="Arial"/>
          <w:sz w:val="20"/>
          <w:szCs w:val="20"/>
        </w:rPr>
        <w:t xml:space="preserve">recommended extensive education campaigns and disinfection program in some areas deemed as </w:t>
      </w:r>
      <w:r w:rsidR="008F5781">
        <w:rPr>
          <w:rFonts w:ascii="Arial" w:hAnsi="Arial" w:cs="Arial"/>
          <w:sz w:val="20"/>
          <w:szCs w:val="20"/>
        </w:rPr>
        <w:t>essentia</w:t>
      </w:r>
      <w:r w:rsidR="008F5781" w:rsidRPr="008F5781">
        <w:rPr>
          <w:rFonts w:ascii="Arial" w:hAnsi="Arial" w:cs="Arial"/>
          <w:sz w:val="20"/>
          <w:szCs w:val="20"/>
        </w:rPr>
        <w:t>l</w:t>
      </w:r>
      <w:r w:rsidR="008F5781">
        <w:rPr>
          <w:rFonts w:ascii="Arial" w:hAnsi="Arial" w:cs="Arial"/>
          <w:sz w:val="20"/>
          <w:szCs w:val="20"/>
        </w:rPr>
        <w:t>’.</w:t>
      </w:r>
    </w:p>
    <w:p w:rsidR="00D37CB1" w:rsidRPr="00D37CB1" w:rsidRDefault="00426606" w:rsidP="007E1084">
      <w:pPr>
        <w:rPr>
          <w:b/>
        </w:rPr>
      </w:pPr>
      <w:r w:rsidRPr="00426606">
        <w:rPr>
          <w:rFonts w:cs="Arial"/>
          <w:noProof/>
          <w:szCs w:val="20"/>
          <w:lang w:eastAsia="en-GB"/>
        </w:rPr>
        <w:pict>
          <v:shape id="Text Box 4" o:spid="_x0000_s1027" type="#_x0000_t202" style="position:absolute;margin-left:22.05pt;margin-top:188.55pt;width:180.2pt;height:37.75pt;z-index:25167667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" stroked="f">
            <v:textbox>
              <w:txbxContent>
                <w:p w:rsidR="002D1063" w:rsidRDefault="002D1063" w:rsidP="002D1063">
                  <w:r w:rsidRPr="002D1063">
                    <w:t>Beneficiaries at Galang’ombe Health Centre</w:t>
                  </w:r>
                  <w:r w:rsidRPr="002D1063">
                    <w:rPr>
                      <w:rFonts w:cs="Arial"/>
                      <w:szCs w:val="20"/>
                    </w:rPr>
                    <w:t xml:space="preserve"> Lilongwe Rural</w:t>
                  </w:r>
                  <w:r>
                    <w:rPr>
                      <w:rFonts w:cs="Arial"/>
                      <w:szCs w:val="20"/>
                    </w:rPr>
                    <w:t>, Malawi</w:t>
                  </w:r>
                </w:p>
              </w:txbxContent>
            </v:textbox>
          </v:shape>
        </w:pict>
      </w:r>
      <w:r w:rsidRPr="00426606">
        <w:rPr>
          <w:rFonts w:cs="Arial"/>
          <w:b/>
          <w:noProof/>
          <w:szCs w:val="20"/>
          <w:lang w:eastAsia="en-GB"/>
        </w:rPr>
        <w:pict>
          <v:shape id="Text Box 5" o:spid="_x0000_s1028" type="#_x0000_t202" style="position:absolute;margin-left:263.6pt;margin-top:185.1pt;width:195.65pt;height:47.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jlggIAABY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" stroked="f">
            <v:textbox>
              <w:txbxContent>
                <w:p w:rsidR="002D1063" w:rsidRDefault="002D1063">
                  <w:r w:rsidRPr="002D1063">
                    <w:rPr>
                      <w:rFonts w:cs="Arial"/>
                      <w:szCs w:val="20"/>
                    </w:rPr>
                    <w:t xml:space="preserve">Beneficiaries queuing up in Mzuzu to getthe insecticide treated bed </w:t>
                  </w:r>
                  <w:r>
                    <w:rPr>
                      <w:rFonts w:cs="Arial"/>
                      <w:szCs w:val="20"/>
                    </w:rPr>
                    <w:t>nets</w:t>
                  </w:r>
                </w:p>
              </w:txbxContent>
            </v:textbox>
          </v:shape>
        </w:pict>
      </w:r>
      <w:r w:rsidR="00D37CB1" w:rsidRPr="00D37CB1">
        <w:rPr>
          <w:b/>
        </w:rPr>
        <w:t xml:space="preserve">Join the fight against malaria  </w:t>
      </w:r>
    </w:p>
    <w:p w:rsidR="00D37CB1" w:rsidRDefault="00D37CB1" w:rsidP="008F5781">
      <w:pPr>
        <w:spacing w:line="240" w:lineRule="auto"/>
        <w:rPr>
          <w:rFonts w:ascii="Arial" w:hAnsi="Arial" w:cs="Arial"/>
          <w:b/>
          <w:noProof/>
          <w:sz w:val="20"/>
          <w:szCs w:val="20"/>
          <w:lang w:eastAsia="en-GB"/>
        </w:rPr>
      </w:pPr>
      <w:r>
        <w:rPr>
          <w:rFonts w:ascii="Arial" w:hAnsi="Arial" w:cs="Arial"/>
          <w:sz w:val="20"/>
          <w:szCs w:val="20"/>
        </w:rPr>
        <w:t>If your Section/Group is willing to join the global partnership to fight malaria</w:t>
      </w:r>
      <w:r w:rsidR="0021690B">
        <w:rPr>
          <w:rFonts w:ascii="Arial" w:hAnsi="Arial" w:cs="Arial"/>
          <w:sz w:val="20"/>
          <w:szCs w:val="20"/>
        </w:rPr>
        <w:t>, visit</w:t>
      </w:r>
      <w:r>
        <w:rPr>
          <w:rFonts w:ascii="Arial" w:hAnsi="Arial" w:cs="Arial"/>
          <w:sz w:val="20"/>
          <w:szCs w:val="20"/>
        </w:rPr>
        <w:t xml:space="preserve"> our website   </w:t>
      </w:r>
      <w:hyperlink r:id="rId14" w:history="1">
        <w:r>
          <w:rPr>
            <w:rStyle w:val="Hyperlink"/>
            <w:rFonts w:ascii="Arial" w:hAnsi="Arial" w:cs="Arial"/>
            <w:sz w:val="20"/>
            <w:szCs w:val="20"/>
          </w:rPr>
          <w:t>www.scoutsagainstmalaria.org.uk</w:t>
        </w:r>
      </w:hyperlink>
      <w:r>
        <w:rPr>
          <w:rFonts w:ascii="Arial" w:hAnsi="Arial" w:cs="Arial"/>
          <w:sz w:val="20"/>
          <w:szCs w:val="20"/>
        </w:rPr>
        <w:t xml:space="preserve">or email us at </w:t>
      </w:r>
      <w:hyperlink r:id="rId15" w:history="1">
        <w:r>
          <w:rPr>
            <w:rStyle w:val="Hyperlink"/>
            <w:rFonts w:ascii="Arial" w:hAnsi="Arial" w:cs="Arial"/>
            <w:sz w:val="20"/>
            <w:szCs w:val="20"/>
          </w:rPr>
          <w:t>info@scoutsagainstmalaria.org.uk</w:t>
        </w:r>
      </w:hyperlink>
      <w:r>
        <w:rPr>
          <w:rFonts w:ascii="Arial" w:hAnsi="Arial" w:cs="Arial"/>
          <w:sz w:val="20"/>
          <w:szCs w:val="20"/>
        </w:rPr>
        <w:t xml:space="preserve">.   </w:t>
      </w:r>
    </w:p>
    <w:tbl>
      <w:tblPr>
        <w:tblStyle w:val="TableGrid"/>
        <w:tblW w:w="0" w:type="auto"/>
        <w:tblLook w:val="04A0"/>
      </w:tblPr>
      <w:tblGrid>
        <w:gridCol w:w="9242"/>
      </w:tblGrid>
      <w:tr w:rsidR="007E1084" w:rsidTr="00A044F2">
        <w:tc>
          <w:tcPr>
            <w:tcW w:w="9242" w:type="dxa"/>
          </w:tcPr>
          <w:p w:rsidR="007E1084" w:rsidRPr="006E0F3F" w:rsidRDefault="007E1084" w:rsidP="00A044F2">
            <w:pPr>
              <w:jc w:val="both"/>
              <w:rPr>
                <w:rFonts w:ascii="Arial" w:hAnsi="Arial" w:cs="Arial"/>
                <w:noProof/>
                <w:sz w:val="20"/>
                <w:szCs w:val="20"/>
                <w:lang w:eastAsia="en-GB"/>
              </w:rPr>
            </w:pPr>
            <w:r w:rsidRPr="006E0F3F">
              <w:rPr>
                <w:rFonts w:ascii="Arial" w:hAnsi="Arial" w:cs="Arial"/>
                <w:noProof/>
                <w:sz w:val="20"/>
                <w:szCs w:val="20"/>
                <w:lang w:eastAsia="en-GB"/>
              </w:rPr>
              <w:t>Any Scout who learns about malaria and helps to limit its impact by raising funds, distributing nets or educating families about its symptoms and where help can be sought if bitten, is entitled to wear the SAM badge</w:t>
            </w:r>
          </w:p>
        </w:tc>
      </w:tr>
    </w:tbl>
    <w:p w:rsidR="00D37CB1" w:rsidRDefault="007E1084" w:rsidP="007E1084">
      <w:pPr>
        <w:spacing w:line="240" w:lineRule="auto"/>
        <w:jc w:val="both"/>
        <w:rPr>
          <w:rFonts w:cs="Arial"/>
          <w:b/>
          <w:noProof/>
          <w:szCs w:val="20"/>
          <w:lang w:eastAsia="en-GB"/>
        </w:rPr>
      </w:pPr>
      <w:r>
        <w:rPr>
          <w:rFonts w:ascii="Arial" w:hAnsi="Arial" w:cs="Arial"/>
          <w:b/>
          <w:noProof/>
          <w:sz w:val="20"/>
          <w:szCs w:val="20"/>
          <w:lang w:eastAsia="en-GB"/>
        </w:rPr>
        <w:t>.</w:t>
      </w:r>
    </w:p>
    <w:sectPr w:rsidR="00D37CB1" w:rsidSect="00791670">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D94" w:rsidRDefault="00C94D94" w:rsidP="00E6211C">
      <w:pPr>
        <w:spacing w:after="0" w:line="240" w:lineRule="auto"/>
      </w:pPr>
      <w:r>
        <w:separator/>
      </w:r>
    </w:p>
  </w:endnote>
  <w:endnote w:type="continuationSeparator" w:id="1">
    <w:p w:rsidR="00C94D94" w:rsidRDefault="00C94D94" w:rsidP="00E62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D94" w:rsidRDefault="00C94D94" w:rsidP="00E6211C">
      <w:pPr>
        <w:spacing w:after="0" w:line="240" w:lineRule="auto"/>
      </w:pPr>
      <w:r>
        <w:separator/>
      </w:r>
    </w:p>
  </w:footnote>
  <w:footnote w:type="continuationSeparator" w:id="1">
    <w:p w:rsidR="00C94D94" w:rsidRDefault="00C94D94" w:rsidP="00E621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B14"/>
    <w:multiLevelType w:val="hybridMultilevel"/>
    <w:tmpl w:val="2570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44B62"/>
    <w:multiLevelType w:val="hybridMultilevel"/>
    <w:tmpl w:val="305A710E"/>
    <w:lvl w:ilvl="0" w:tplc="5128C91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6E2C0D"/>
    <w:multiLevelType w:val="multilevel"/>
    <w:tmpl w:val="3676D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1700D17"/>
    <w:multiLevelType w:val="hybridMultilevel"/>
    <w:tmpl w:val="DC9E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1A795B"/>
    <w:multiLevelType w:val="hybridMultilevel"/>
    <w:tmpl w:val="B3B6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F91962"/>
    <w:multiLevelType w:val="hybridMultilevel"/>
    <w:tmpl w:val="46163610"/>
    <w:lvl w:ilvl="0" w:tplc="7ACA1E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2BD4"/>
    <w:rsid w:val="0001615B"/>
    <w:rsid w:val="00024108"/>
    <w:rsid w:val="00035320"/>
    <w:rsid w:val="00051933"/>
    <w:rsid w:val="00056E2B"/>
    <w:rsid w:val="000614EE"/>
    <w:rsid w:val="00074DAC"/>
    <w:rsid w:val="00076D47"/>
    <w:rsid w:val="000829A7"/>
    <w:rsid w:val="000A563D"/>
    <w:rsid w:val="000B4740"/>
    <w:rsid w:val="00124F0E"/>
    <w:rsid w:val="00196D9D"/>
    <w:rsid w:val="00197A57"/>
    <w:rsid w:val="001B5535"/>
    <w:rsid w:val="001C4353"/>
    <w:rsid w:val="001C5855"/>
    <w:rsid w:val="001C61B6"/>
    <w:rsid w:val="001D279E"/>
    <w:rsid w:val="001D477D"/>
    <w:rsid w:val="001F323B"/>
    <w:rsid w:val="001F345A"/>
    <w:rsid w:val="00215F70"/>
    <w:rsid w:val="0021690B"/>
    <w:rsid w:val="002330F3"/>
    <w:rsid w:val="00234C2D"/>
    <w:rsid w:val="0024361E"/>
    <w:rsid w:val="002444BC"/>
    <w:rsid w:val="00250AAD"/>
    <w:rsid w:val="00283EE0"/>
    <w:rsid w:val="002B0D2E"/>
    <w:rsid w:val="002B49B7"/>
    <w:rsid w:val="002B69A8"/>
    <w:rsid w:val="002C4AA2"/>
    <w:rsid w:val="002D1063"/>
    <w:rsid w:val="00313785"/>
    <w:rsid w:val="0031544B"/>
    <w:rsid w:val="00350B52"/>
    <w:rsid w:val="00350DD7"/>
    <w:rsid w:val="0036595D"/>
    <w:rsid w:val="00371651"/>
    <w:rsid w:val="00374D19"/>
    <w:rsid w:val="003B06C2"/>
    <w:rsid w:val="003C4E80"/>
    <w:rsid w:val="003E1A45"/>
    <w:rsid w:val="003E6378"/>
    <w:rsid w:val="003E71A4"/>
    <w:rsid w:val="003F094F"/>
    <w:rsid w:val="003F4155"/>
    <w:rsid w:val="00405ACA"/>
    <w:rsid w:val="00410000"/>
    <w:rsid w:val="004111B3"/>
    <w:rsid w:val="00426606"/>
    <w:rsid w:val="00435FA5"/>
    <w:rsid w:val="00442A72"/>
    <w:rsid w:val="00444DAF"/>
    <w:rsid w:val="0049139B"/>
    <w:rsid w:val="00492A23"/>
    <w:rsid w:val="00493DE5"/>
    <w:rsid w:val="004B1636"/>
    <w:rsid w:val="004B7D63"/>
    <w:rsid w:val="004F2EE6"/>
    <w:rsid w:val="00513DBF"/>
    <w:rsid w:val="00517BF5"/>
    <w:rsid w:val="005359D7"/>
    <w:rsid w:val="005808C0"/>
    <w:rsid w:val="0059133F"/>
    <w:rsid w:val="005B2339"/>
    <w:rsid w:val="005D66D6"/>
    <w:rsid w:val="005E798D"/>
    <w:rsid w:val="005F6B4E"/>
    <w:rsid w:val="006042FF"/>
    <w:rsid w:val="00626BDA"/>
    <w:rsid w:val="00634915"/>
    <w:rsid w:val="00654C13"/>
    <w:rsid w:val="00666F9A"/>
    <w:rsid w:val="00686383"/>
    <w:rsid w:val="00692D34"/>
    <w:rsid w:val="006B3C33"/>
    <w:rsid w:val="006B46BB"/>
    <w:rsid w:val="006E0F3F"/>
    <w:rsid w:val="006E5C35"/>
    <w:rsid w:val="0070381C"/>
    <w:rsid w:val="007150AD"/>
    <w:rsid w:val="00732F85"/>
    <w:rsid w:val="007422C1"/>
    <w:rsid w:val="0075497E"/>
    <w:rsid w:val="0077091A"/>
    <w:rsid w:val="00782D10"/>
    <w:rsid w:val="00791670"/>
    <w:rsid w:val="0079285C"/>
    <w:rsid w:val="00792DCA"/>
    <w:rsid w:val="007A4213"/>
    <w:rsid w:val="007B150C"/>
    <w:rsid w:val="007D7339"/>
    <w:rsid w:val="007E1084"/>
    <w:rsid w:val="00827ECC"/>
    <w:rsid w:val="00836A14"/>
    <w:rsid w:val="00837AD2"/>
    <w:rsid w:val="00862BD4"/>
    <w:rsid w:val="008631F3"/>
    <w:rsid w:val="00863FA9"/>
    <w:rsid w:val="008B47F0"/>
    <w:rsid w:val="008B6651"/>
    <w:rsid w:val="008F2493"/>
    <w:rsid w:val="008F5781"/>
    <w:rsid w:val="008F5C0D"/>
    <w:rsid w:val="009129B6"/>
    <w:rsid w:val="00934021"/>
    <w:rsid w:val="009343EE"/>
    <w:rsid w:val="00950C6B"/>
    <w:rsid w:val="00981704"/>
    <w:rsid w:val="00984973"/>
    <w:rsid w:val="00991EDE"/>
    <w:rsid w:val="009A1BF1"/>
    <w:rsid w:val="009B1A08"/>
    <w:rsid w:val="009B2612"/>
    <w:rsid w:val="009C1157"/>
    <w:rsid w:val="009D621D"/>
    <w:rsid w:val="00A1030F"/>
    <w:rsid w:val="00A10CB3"/>
    <w:rsid w:val="00A40D5F"/>
    <w:rsid w:val="00A4113F"/>
    <w:rsid w:val="00A4322E"/>
    <w:rsid w:val="00A652C5"/>
    <w:rsid w:val="00A72918"/>
    <w:rsid w:val="00A86C41"/>
    <w:rsid w:val="00AC09FC"/>
    <w:rsid w:val="00AE4D1F"/>
    <w:rsid w:val="00AE6D96"/>
    <w:rsid w:val="00B03209"/>
    <w:rsid w:val="00B17D3D"/>
    <w:rsid w:val="00B3093B"/>
    <w:rsid w:val="00B46846"/>
    <w:rsid w:val="00B50D85"/>
    <w:rsid w:val="00B924E9"/>
    <w:rsid w:val="00B954AA"/>
    <w:rsid w:val="00BD179F"/>
    <w:rsid w:val="00BE64CF"/>
    <w:rsid w:val="00BF681C"/>
    <w:rsid w:val="00C0674F"/>
    <w:rsid w:val="00C111C1"/>
    <w:rsid w:val="00C14C53"/>
    <w:rsid w:val="00C267C5"/>
    <w:rsid w:val="00C3543E"/>
    <w:rsid w:val="00C36E37"/>
    <w:rsid w:val="00C379DA"/>
    <w:rsid w:val="00C61789"/>
    <w:rsid w:val="00C624E3"/>
    <w:rsid w:val="00C6343C"/>
    <w:rsid w:val="00C65832"/>
    <w:rsid w:val="00C86C0A"/>
    <w:rsid w:val="00C94D94"/>
    <w:rsid w:val="00CA273D"/>
    <w:rsid w:val="00CA4C97"/>
    <w:rsid w:val="00CC5408"/>
    <w:rsid w:val="00CD7B99"/>
    <w:rsid w:val="00CE15A1"/>
    <w:rsid w:val="00CE1717"/>
    <w:rsid w:val="00CE719D"/>
    <w:rsid w:val="00D0099B"/>
    <w:rsid w:val="00D179CA"/>
    <w:rsid w:val="00D24473"/>
    <w:rsid w:val="00D32272"/>
    <w:rsid w:val="00D37CB1"/>
    <w:rsid w:val="00D45817"/>
    <w:rsid w:val="00D51D77"/>
    <w:rsid w:val="00D5743C"/>
    <w:rsid w:val="00D67738"/>
    <w:rsid w:val="00D70DAA"/>
    <w:rsid w:val="00D73565"/>
    <w:rsid w:val="00D763F8"/>
    <w:rsid w:val="00D80948"/>
    <w:rsid w:val="00D80BE0"/>
    <w:rsid w:val="00D85963"/>
    <w:rsid w:val="00DA1918"/>
    <w:rsid w:val="00DB30C8"/>
    <w:rsid w:val="00DB3F20"/>
    <w:rsid w:val="00DB56D0"/>
    <w:rsid w:val="00DB7C66"/>
    <w:rsid w:val="00DC1D60"/>
    <w:rsid w:val="00DE49FC"/>
    <w:rsid w:val="00DF4500"/>
    <w:rsid w:val="00E176F2"/>
    <w:rsid w:val="00E24B23"/>
    <w:rsid w:val="00E43675"/>
    <w:rsid w:val="00E61680"/>
    <w:rsid w:val="00E6211C"/>
    <w:rsid w:val="00E7142B"/>
    <w:rsid w:val="00E73172"/>
    <w:rsid w:val="00E7597B"/>
    <w:rsid w:val="00EC5FCB"/>
    <w:rsid w:val="00EE2EE7"/>
    <w:rsid w:val="00EE4FCD"/>
    <w:rsid w:val="00EF236F"/>
    <w:rsid w:val="00EF6E7B"/>
    <w:rsid w:val="00F040AE"/>
    <w:rsid w:val="00F07E89"/>
    <w:rsid w:val="00F13081"/>
    <w:rsid w:val="00F86514"/>
    <w:rsid w:val="00F90730"/>
    <w:rsid w:val="00FA1715"/>
    <w:rsid w:val="00FB7873"/>
    <w:rsid w:val="00FC3A38"/>
    <w:rsid w:val="00FD7C76"/>
    <w:rsid w:val="00FE0717"/>
    <w:rsid w:val="00FE3B4B"/>
    <w:rsid w:val="00FF350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D4"/>
    <w:rPr>
      <w:rFonts w:ascii="Tahoma" w:hAnsi="Tahoma" w:cs="Tahoma"/>
      <w:sz w:val="16"/>
      <w:szCs w:val="16"/>
    </w:rPr>
  </w:style>
  <w:style w:type="table" w:styleId="TableGrid">
    <w:name w:val="Table Grid"/>
    <w:basedOn w:val="TableNormal"/>
    <w:uiPriority w:val="59"/>
    <w:rsid w:val="00D85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5963"/>
    <w:rPr>
      <w:color w:val="0000FF" w:themeColor="hyperlink"/>
      <w:u w:val="single"/>
    </w:rPr>
  </w:style>
  <w:style w:type="paragraph" w:styleId="ListParagraph">
    <w:name w:val="List Paragraph"/>
    <w:basedOn w:val="Normal"/>
    <w:uiPriority w:val="34"/>
    <w:qFormat/>
    <w:rsid w:val="00FA1715"/>
    <w:pPr>
      <w:ind w:left="720"/>
      <w:contextualSpacing/>
    </w:pPr>
  </w:style>
  <w:style w:type="paragraph" w:styleId="NoSpacing">
    <w:name w:val="No Spacing"/>
    <w:uiPriority w:val="1"/>
    <w:qFormat/>
    <w:rsid w:val="00D37CB1"/>
    <w:pPr>
      <w:spacing w:after="0" w:line="240" w:lineRule="auto"/>
    </w:pPr>
    <w:rPr>
      <w:rFonts w:ascii="Arial" w:hAnsi="Arial"/>
      <w:sz w:val="20"/>
    </w:rPr>
  </w:style>
  <w:style w:type="paragraph" w:styleId="Header">
    <w:name w:val="header"/>
    <w:basedOn w:val="Normal"/>
    <w:link w:val="HeaderChar"/>
    <w:uiPriority w:val="99"/>
    <w:unhideWhenUsed/>
    <w:rsid w:val="00E62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11C"/>
  </w:style>
  <w:style w:type="paragraph" w:styleId="Footer">
    <w:name w:val="footer"/>
    <w:basedOn w:val="Normal"/>
    <w:link w:val="FooterChar"/>
    <w:uiPriority w:val="99"/>
    <w:unhideWhenUsed/>
    <w:rsid w:val="00E62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11C"/>
  </w:style>
  <w:style w:type="paragraph" w:customStyle="1" w:styleId="Default">
    <w:name w:val="Default"/>
    <w:rsid w:val="001B553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34C2D"/>
    <w:rPr>
      <w:color w:val="800080" w:themeColor="followedHyperlink"/>
      <w:u w:val="single"/>
    </w:rPr>
  </w:style>
  <w:style w:type="paragraph" w:styleId="NormalWeb">
    <w:name w:val="Normal (Web)"/>
    <w:basedOn w:val="Normal"/>
    <w:uiPriority w:val="99"/>
    <w:semiHidden/>
    <w:unhideWhenUsed/>
    <w:rsid w:val="00D73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3565"/>
    <w:rPr>
      <w:b/>
      <w:bCs/>
    </w:rPr>
  </w:style>
  <w:style w:type="character" w:styleId="Emphasis">
    <w:name w:val="Emphasis"/>
    <w:basedOn w:val="DefaultParagraphFont"/>
    <w:uiPriority w:val="20"/>
    <w:qFormat/>
    <w:rsid w:val="00D735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D4"/>
    <w:rPr>
      <w:rFonts w:ascii="Tahoma" w:hAnsi="Tahoma" w:cs="Tahoma"/>
      <w:sz w:val="16"/>
      <w:szCs w:val="16"/>
    </w:rPr>
  </w:style>
  <w:style w:type="table" w:styleId="TableGrid">
    <w:name w:val="Table Grid"/>
    <w:basedOn w:val="TableNormal"/>
    <w:uiPriority w:val="59"/>
    <w:rsid w:val="00D8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963"/>
    <w:rPr>
      <w:color w:val="0000FF" w:themeColor="hyperlink"/>
      <w:u w:val="single"/>
    </w:rPr>
  </w:style>
  <w:style w:type="paragraph" w:styleId="ListParagraph">
    <w:name w:val="List Paragraph"/>
    <w:basedOn w:val="Normal"/>
    <w:uiPriority w:val="34"/>
    <w:qFormat/>
    <w:rsid w:val="00FA1715"/>
    <w:pPr>
      <w:ind w:left="720"/>
      <w:contextualSpacing/>
    </w:pPr>
  </w:style>
  <w:style w:type="paragraph" w:styleId="NoSpacing">
    <w:name w:val="No Spacing"/>
    <w:uiPriority w:val="1"/>
    <w:qFormat/>
    <w:rsid w:val="00D37CB1"/>
    <w:pPr>
      <w:spacing w:after="0" w:line="240" w:lineRule="auto"/>
    </w:pPr>
    <w:rPr>
      <w:rFonts w:ascii="Arial" w:hAnsi="Arial"/>
      <w:sz w:val="20"/>
    </w:rPr>
  </w:style>
  <w:style w:type="paragraph" w:styleId="Header">
    <w:name w:val="header"/>
    <w:basedOn w:val="Normal"/>
    <w:link w:val="HeaderChar"/>
    <w:uiPriority w:val="99"/>
    <w:unhideWhenUsed/>
    <w:rsid w:val="00E62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11C"/>
  </w:style>
  <w:style w:type="paragraph" w:styleId="Footer">
    <w:name w:val="footer"/>
    <w:basedOn w:val="Normal"/>
    <w:link w:val="FooterChar"/>
    <w:uiPriority w:val="99"/>
    <w:unhideWhenUsed/>
    <w:rsid w:val="00E62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11C"/>
  </w:style>
  <w:style w:type="paragraph" w:customStyle="1" w:styleId="Default">
    <w:name w:val="Default"/>
    <w:rsid w:val="001B553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34C2D"/>
    <w:rPr>
      <w:color w:val="800080" w:themeColor="followedHyperlink"/>
      <w:u w:val="single"/>
    </w:rPr>
  </w:style>
  <w:style w:type="paragraph" w:styleId="NormalWeb">
    <w:name w:val="Normal (Web)"/>
    <w:basedOn w:val="Normal"/>
    <w:uiPriority w:val="99"/>
    <w:semiHidden/>
    <w:unhideWhenUsed/>
    <w:rsid w:val="00D73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3565"/>
    <w:rPr>
      <w:b/>
      <w:bCs/>
    </w:rPr>
  </w:style>
  <w:style w:type="character" w:styleId="Emphasis">
    <w:name w:val="Emphasis"/>
    <w:basedOn w:val="DefaultParagraphFont"/>
    <w:uiPriority w:val="20"/>
    <w:qFormat/>
    <w:rsid w:val="00D73565"/>
    <w:rPr>
      <w:i/>
      <w:iCs/>
    </w:rPr>
  </w:style>
</w:styles>
</file>

<file path=word/webSettings.xml><?xml version="1.0" encoding="utf-8"?>
<w:webSettings xmlns:r="http://schemas.openxmlformats.org/officeDocument/2006/relationships" xmlns:w="http://schemas.openxmlformats.org/wordprocessingml/2006/main">
  <w:divs>
    <w:div w:id="1632399575">
      <w:bodyDiv w:val="1"/>
      <w:marLeft w:val="0"/>
      <w:marRight w:val="0"/>
      <w:marTop w:val="0"/>
      <w:marBottom w:val="0"/>
      <w:divBdr>
        <w:top w:val="none" w:sz="0" w:space="0" w:color="auto"/>
        <w:left w:val="none" w:sz="0" w:space="0" w:color="auto"/>
        <w:bottom w:val="none" w:sz="0" w:space="0" w:color="auto"/>
        <w:right w:val="none" w:sz="0" w:space="0" w:color="auto"/>
      </w:divBdr>
    </w:div>
    <w:div w:id="17504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nfo@scoutsagainstmalaria.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utsagainstmalari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45BF-9C5A-4C11-8291-00DD16C3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Marvin</cp:lastModifiedBy>
  <cp:revision>2</cp:revision>
  <cp:lastPrinted>2018-08-29T10:47:00Z</cp:lastPrinted>
  <dcterms:created xsi:type="dcterms:W3CDTF">2018-09-04T16:45:00Z</dcterms:created>
  <dcterms:modified xsi:type="dcterms:W3CDTF">2018-09-04T16:45:00Z</dcterms:modified>
</cp:coreProperties>
</file>